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47BC"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4B81F236"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564A70FE"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4FDB82CD"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349AF74A"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001CE2E6"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7717FB5B" w14:textId="30E331BF" w:rsidR="00826BF8" w:rsidRPr="00077FCF" w:rsidRDefault="00826BF8" w:rsidP="001461C1">
      <w:pPr>
        <w:pStyle w:val="Default"/>
        <w:spacing w:before="0" w:line="480" w:lineRule="auto"/>
        <w:jc w:val="center"/>
        <w:rPr>
          <w:rFonts w:ascii="Times New Roman" w:hAnsi="Times New Roman" w:cs="Times New Roman"/>
          <w:b/>
          <w:bCs/>
          <w:color w:val="000000" w:themeColor="text1"/>
          <w:shd w:val="clear" w:color="auto" w:fill="FFFFFF"/>
        </w:rPr>
      </w:pPr>
      <w:r w:rsidRPr="00077FCF">
        <w:rPr>
          <w:rFonts w:ascii="Times New Roman" w:hAnsi="Times New Roman" w:cs="Times New Roman"/>
          <w:b/>
          <w:bCs/>
          <w:color w:val="000000" w:themeColor="text1"/>
          <w:shd w:val="clear" w:color="auto" w:fill="FFFFFF"/>
        </w:rPr>
        <w:t>Town of Cary</w:t>
      </w:r>
      <w:r w:rsidR="00E43B1B" w:rsidRPr="00077FCF">
        <w:rPr>
          <w:rFonts w:ascii="Times New Roman" w:hAnsi="Times New Roman" w:cs="Times New Roman"/>
          <w:b/>
          <w:bCs/>
          <w:color w:val="000000" w:themeColor="text1"/>
          <w:shd w:val="clear" w:color="auto" w:fill="FFFFFF"/>
        </w:rPr>
        <w:t>, North Carolina</w:t>
      </w:r>
      <w:r w:rsidRPr="00077FCF">
        <w:rPr>
          <w:rFonts w:ascii="Times New Roman" w:hAnsi="Times New Roman" w:cs="Times New Roman"/>
          <w:b/>
          <w:bCs/>
          <w:color w:val="000000" w:themeColor="text1"/>
          <w:shd w:val="clear" w:color="auto" w:fill="FFFFFF"/>
        </w:rPr>
        <w:t xml:space="preserve"> Budget Analysis</w:t>
      </w:r>
    </w:p>
    <w:p w14:paraId="648355CA"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2FE17238" w14:textId="033036DB" w:rsidR="00826BF8" w:rsidRPr="00077FCF" w:rsidRDefault="00826BF8" w:rsidP="001461C1">
      <w:pPr>
        <w:pStyle w:val="Default"/>
        <w:spacing w:before="0" w:line="480" w:lineRule="auto"/>
        <w:jc w:val="center"/>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Stephanie Day</w:t>
      </w:r>
    </w:p>
    <w:p w14:paraId="6BB52102" w14:textId="5C28113D" w:rsidR="00826BF8" w:rsidRPr="00077FCF" w:rsidRDefault="00826BF8" w:rsidP="001461C1">
      <w:pPr>
        <w:pStyle w:val="Default"/>
        <w:spacing w:before="0" w:line="480" w:lineRule="auto"/>
        <w:jc w:val="center"/>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Center for Public Administration and Policy, Virginia Polytechnic Institute and </w:t>
      </w:r>
      <w:r w:rsidR="005F1503" w:rsidRPr="00077FCF">
        <w:rPr>
          <w:rFonts w:ascii="Times New Roman" w:hAnsi="Times New Roman" w:cs="Times New Roman"/>
          <w:color w:val="000000" w:themeColor="text1"/>
          <w:shd w:val="clear" w:color="auto" w:fill="FFFFFF"/>
        </w:rPr>
        <w:t xml:space="preserve">State </w:t>
      </w:r>
      <w:r w:rsidRPr="00077FCF">
        <w:rPr>
          <w:rFonts w:ascii="Times New Roman" w:hAnsi="Times New Roman" w:cs="Times New Roman"/>
          <w:color w:val="000000" w:themeColor="text1"/>
          <w:shd w:val="clear" w:color="auto" w:fill="FFFFFF"/>
        </w:rPr>
        <w:t>University</w:t>
      </w:r>
    </w:p>
    <w:p w14:paraId="0340913A" w14:textId="1B1F5259" w:rsidR="00826BF8" w:rsidRPr="00077FCF" w:rsidRDefault="00826BF8" w:rsidP="001461C1">
      <w:pPr>
        <w:pStyle w:val="Default"/>
        <w:spacing w:before="0" w:line="480" w:lineRule="auto"/>
        <w:jc w:val="center"/>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PAPA: 6314</w:t>
      </w:r>
    </w:p>
    <w:p w14:paraId="1BA6EE2F" w14:textId="608E6069" w:rsidR="00826BF8" w:rsidRPr="00077FCF" w:rsidRDefault="00826BF8" w:rsidP="001461C1">
      <w:pPr>
        <w:pStyle w:val="Default"/>
        <w:spacing w:before="0" w:line="480" w:lineRule="auto"/>
        <w:jc w:val="center"/>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Dr. Stephanie Davis</w:t>
      </w:r>
    </w:p>
    <w:p w14:paraId="511594DB" w14:textId="46A0EF8E" w:rsidR="00826BF8" w:rsidRPr="00077FCF" w:rsidRDefault="00826BF8" w:rsidP="001461C1">
      <w:pPr>
        <w:pStyle w:val="Default"/>
        <w:spacing w:before="0" w:line="480" w:lineRule="auto"/>
        <w:jc w:val="center"/>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May 7th, 2023</w:t>
      </w:r>
    </w:p>
    <w:p w14:paraId="2FFDE6D1"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4215F904"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507B9E6B"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1629314F"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75BEEDDD"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301105F9" w14:textId="0046F79C" w:rsidR="00B57AAE" w:rsidRPr="00077FCF" w:rsidRDefault="00B57AAE" w:rsidP="001461C1">
      <w:pPr>
        <w:pStyle w:val="Default"/>
        <w:spacing w:before="0" w:line="480" w:lineRule="auto"/>
        <w:rPr>
          <w:rFonts w:ascii="Times New Roman" w:hAnsi="Times New Roman" w:cs="Times New Roman"/>
          <w:b/>
          <w:bCs/>
          <w:color w:val="000000" w:themeColor="text1"/>
          <w:shd w:val="clear" w:color="auto" w:fill="FFFFFF"/>
        </w:rPr>
      </w:pPr>
    </w:p>
    <w:p w14:paraId="3D95C016" w14:textId="34F6F079"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00742A14" w14:textId="037EE5C2"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36410890" w14:textId="77F24D6A"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220A379D" w14:textId="77777777" w:rsidR="00826BF8" w:rsidRPr="00077FCF" w:rsidRDefault="00826BF8" w:rsidP="001461C1">
      <w:pPr>
        <w:pStyle w:val="Default"/>
        <w:spacing w:before="0" w:line="480" w:lineRule="auto"/>
        <w:rPr>
          <w:rFonts w:ascii="Times New Roman" w:hAnsi="Times New Roman" w:cs="Times New Roman"/>
          <w:b/>
          <w:bCs/>
          <w:color w:val="000000" w:themeColor="text1"/>
          <w:shd w:val="clear" w:color="auto" w:fill="FFFFFF"/>
        </w:rPr>
      </w:pPr>
    </w:p>
    <w:p w14:paraId="4118F1E9" w14:textId="0115BD06" w:rsidR="007B1478" w:rsidRPr="00216F02" w:rsidRDefault="00B57AAE" w:rsidP="007D30F2">
      <w:pPr>
        <w:pStyle w:val="Default"/>
        <w:spacing w:before="0" w:line="480" w:lineRule="auto"/>
        <w:jc w:val="center"/>
        <w:rPr>
          <w:rFonts w:ascii="Times New Roman" w:eastAsia="Times New Roman" w:hAnsi="Times New Roman" w:cs="Times New Roman"/>
          <w:b/>
          <w:bCs/>
          <w:color w:val="000000" w:themeColor="text1"/>
          <w:shd w:val="clear" w:color="auto" w:fill="FFFFFF"/>
        </w:rPr>
      </w:pPr>
      <w:r w:rsidRPr="00216F02">
        <w:rPr>
          <w:rFonts w:ascii="Times New Roman" w:eastAsia="Times New Roman" w:hAnsi="Times New Roman" w:cs="Times New Roman"/>
          <w:b/>
          <w:bCs/>
          <w:color w:val="000000" w:themeColor="text1"/>
          <w:shd w:val="clear" w:color="auto" w:fill="FFFFFF"/>
        </w:rPr>
        <w:lastRenderedPageBreak/>
        <w:t>Introduction</w:t>
      </w:r>
    </w:p>
    <w:p w14:paraId="36574FF5" w14:textId="1E38F957" w:rsidR="00207574" w:rsidRPr="00216F02" w:rsidRDefault="00077FCF" w:rsidP="00207574">
      <w:pPr>
        <w:spacing w:line="480" w:lineRule="auto"/>
        <w:ind w:firstLine="720"/>
        <w:rPr>
          <w:color w:val="000000" w:themeColor="text1"/>
        </w:rPr>
      </w:pPr>
      <w:r w:rsidRPr="00216F02">
        <w:rPr>
          <w:rFonts w:eastAsia="Times New Roman"/>
          <w:color w:val="000000" w:themeColor="text1"/>
          <w:shd w:val="clear" w:color="auto" w:fill="FFFFFF"/>
        </w:rPr>
        <w:t>Cary, North Carolina</w:t>
      </w:r>
      <w:r w:rsidR="003D1999">
        <w:rPr>
          <w:rFonts w:eastAsia="Times New Roman"/>
          <w:color w:val="000000" w:themeColor="text1"/>
          <w:shd w:val="clear" w:color="auto" w:fill="FFFFFF"/>
        </w:rPr>
        <w:t>,</w:t>
      </w:r>
      <w:r w:rsidRPr="00216F02">
        <w:rPr>
          <w:rFonts w:eastAsia="Times New Roman"/>
          <w:color w:val="000000" w:themeColor="text1"/>
          <w:shd w:val="clear" w:color="auto" w:fill="FFFFFF"/>
        </w:rPr>
        <w:t xml:space="preserve"> is a town of </w:t>
      </w:r>
      <w:r w:rsidR="003C6D24" w:rsidRPr="00216F02">
        <w:rPr>
          <w:rFonts w:eastAsia="Times New Roman"/>
          <w:color w:val="000000" w:themeColor="text1"/>
          <w:shd w:val="clear" w:color="auto" w:fill="FFFFFF"/>
        </w:rPr>
        <w:t>approximately 17</w:t>
      </w:r>
      <w:r w:rsidR="00207574" w:rsidRPr="00216F02">
        <w:rPr>
          <w:rFonts w:eastAsia="Times New Roman"/>
          <w:color w:val="000000" w:themeColor="text1"/>
          <w:shd w:val="clear" w:color="auto" w:fill="FFFFFF"/>
        </w:rPr>
        <w:t>6</w:t>
      </w:r>
      <w:r w:rsidRPr="00216F02">
        <w:rPr>
          <w:rFonts w:eastAsia="Times New Roman"/>
          <w:color w:val="000000" w:themeColor="text1"/>
          <w:shd w:val="clear" w:color="auto" w:fill="FFFFFF"/>
        </w:rPr>
        <w:t>,</w:t>
      </w:r>
      <w:r w:rsidR="003C6D24" w:rsidRPr="00216F02">
        <w:rPr>
          <w:rFonts w:eastAsia="Times New Roman"/>
          <w:color w:val="000000" w:themeColor="text1"/>
          <w:shd w:val="clear" w:color="auto" w:fill="FFFFFF"/>
        </w:rPr>
        <w:t>000</w:t>
      </w:r>
      <w:r w:rsidRPr="00216F02">
        <w:rPr>
          <w:rFonts w:eastAsia="Times New Roman"/>
          <w:color w:val="000000" w:themeColor="text1"/>
          <w:shd w:val="clear" w:color="auto" w:fill="FFFFFF"/>
        </w:rPr>
        <w:t xml:space="preserve"> </w:t>
      </w:r>
      <w:r w:rsidR="00207574" w:rsidRPr="00216F02">
        <w:rPr>
          <w:rFonts w:eastAsia="Times New Roman"/>
          <w:color w:val="000000" w:themeColor="text1"/>
          <w:shd w:val="clear" w:color="auto" w:fill="FFFFFF"/>
        </w:rPr>
        <w:t xml:space="preserve">(U.S. Census Bureau, 2022) </w:t>
      </w:r>
      <w:r w:rsidR="003C6D24" w:rsidRPr="00216F02">
        <w:rPr>
          <w:rFonts w:eastAsia="Times New Roman"/>
          <w:color w:val="000000" w:themeColor="text1"/>
          <w:shd w:val="clear" w:color="auto" w:fill="FFFFFF"/>
        </w:rPr>
        <w:t xml:space="preserve">residents, </w:t>
      </w:r>
      <w:r w:rsidRPr="00216F02">
        <w:rPr>
          <w:rFonts w:eastAsia="Times New Roman"/>
          <w:color w:val="000000" w:themeColor="text1"/>
          <w:shd w:val="clear" w:color="auto" w:fill="FFFFFF"/>
        </w:rPr>
        <w:t xml:space="preserve">located in central </w:t>
      </w:r>
      <w:r w:rsidR="00B27593" w:rsidRPr="00216F02">
        <w:rPr>
          <w:rFonts w:eastAsia="Times New Roman"/>
          <w:color w:val="000000" w:themeColor="text1"/>
          <w:shd w:val="clear" w:color="auto" w:fill="FFFFFF"/>
        </w:rPr>
        <w:t>N</w:t>
      </w:r>
      <w:r w:rsidRPr="00216F02">
        <w:rPr>
          <w:rFonts w:eastAsia="Times New Roman"/>
          <w:color w:val="000000" w:themeColor="text1"/>
          <w:shd w:val="clear" w:color="auto" w:fill="FFFFFF"/>
        </w:rPr>
        <w:t xml:space="preserve">orth Carolina. </w:t>
      </w:r>
      <w:r w:rsidR="003C6D24" w:rsidRPr="00216F02">
        <w:rPr>
          <w:color w:val="000000" w:themeColor="text1"/>
        </w:rPr>
        <w:t>Cary</w:t>
      </w:r>
      <w:r w:rsidR="003D1999">
        <w:rPr>
          <w:color w:val="000000" w:themeColor="text1"/>
        </w:rPr>
        <w:t>,</w:t>
      </w:r>
      <w:r w:rsidR="003C6D24" w:rsidRPr="00216F02">
        <w:rPr>
          <w:color w:val="000000" w:themeColor="text1"/>
        </w:rPr>
        <w:t xml:space="preserve"> North Carolina</w:t>
      </w:r>
      <w:r w:rsidR="003D1999">
        <w:rPr>
          <w:color w:val="000000" w:themeColor="text1"/>
        </w:rPr>
        <w:t>,</w:t>
      </w:r>
      <w:r w:rsidR="003C6D24" w:rsidRPr="00216F02">
        <w:rPr>
          <w:color w:val="000000" w:themeColor="text1"/>
        </w:rPr>
        <w:t xml:space="preserve"> has a personal mission to make their budgeting process clear and transparent for their residents. The town has been recognized by</w:t>
      </w:r>
      <w:r w:rsidR="00207574" w:rsidRPr="00216F02">
        <w:rPr>
          <w:color w:val="000000" w:themeColor="text1"/>
        </w:rPr>
        <w:t xml:space="preserve"> the Government Finance Officers Association</w:t>
      </w:r>
      <w:r w:rsidR="003C6D24" w:rsidRPr="00216F02">
        <w:rPr>
          <w:color w:val="000000" w:themeColor="text1"/>
        </w:rPr>
        <w:t xml:space="preserve"> </w:t>
      </w:r>
      <w:r w:rsidR="00207574" w:rsidRPr="00216F02">
        <w:rPr>
          <w:color w:val="000000" w:themeColor="text1"/>
        </w:rPr>
        <w:t>(</w:t>
      </w:r>
      <w:r w:rsidR="003C6D24" w:rsidRPr="00216F02">
        <w:rPr>
          <w:color w:val="000000" w:themeColor="text1"/>
        </w:rPr>
        <w:t>GFOA</w:t>
      </w:r>
      <w:r w:rsidR="00207574" w:rsidRPr="00216F02">
        <w:rPr>
          <w:color w:val="000000" w:themeColor="text1"/>
        </w:rPr>
        <w:t>)</w:t>
      </w:r>
      <w:r w:rsidR="003C6D24" w:rsidRPr="00216F02">
        <w:rPr>
          <w:color w:val="000000" w:themeColor="text1"/>
        </w:rPr>
        <w:t xml:space="preserve"> many times for their excellent financial reporting, “The Government Finance Officers Association of the United States and Canada (GFOA) awarded Cary the Certificate of Achievement for Excellence in Financial Reporting for its ACFR for the fiscal year ended June 30, 2021. This was the thirty-seventh consecutive year that Cary received this award. The Certificate of Achievement recognizes the Cary financial report for voluntarily meeting the highest standards established by experts in government finance. This FY 2022 report was also designed to meet the same standards of excellence in </w:t>
      </w:r>
      <w:r w:rsidR="003D1999" w:rsidRPr="00216F02">
        <w:rPr>
          <w:color w:val="000000" w:themeColor="text1"/>
        </w:rPr>
        <w:t>reporting. -</w:t>
      </w:r>
      <w:r w:rsidR="003C6D24" w:rsidRPr="00216F02">
        <w:rPr>
          <w:color w:val="000000" w:themeColor="text1"/>
        </w:rPr>
        <w:t xml:space="preserve"> Kimberly Branch, CPA</w:t>
      </w:r>
      <w:r w:rsidR="003D1999">
        <w:rPr>
          <w:color w:val="000000" w:themeColor="text1"/>
        </w:rPr>
        <w:t>,</w:t>
      </w:r>
      <w:r w:rsidR="003C6D24" w:rsidRPr="00216F02">
        <w:rPr>
          <w:color w:val="000000" w:themeColor="text1"/>
        </w:rPr>
        <w:t xml:space="preserve"> CPA Finance Director” (Town of Cary, 2022)</w:t>
      </w:r>
    </w:p>
    <w:p w14:paraId="41B6EAA1" w14:textId="023CEF2D" w:rsidR="001407BE" w:rsidRPr="00216F02" w:rsidRDefault="00207574" w:rsidP="00207574">
      <w:pPr>
        <w:pStyle w:val="Default"/>
        <w:spacing w:before="0" w:line="480" w:lineRule="auto"/>
        <w:ind w:firstLine="720"/>
        <w:rPr>
          <w:rFonts w:ascii="Times New Roman" w:eastAsia="Times New Roman" w:hAnsi="Times New Roman" w:cs="Times New Roman"/>
          <w:color w:val="000000" w:themeColor="text1"/>
          <w:shd w:val="clear" w:color="auto" w:fill="FFFFFF"/>
        </w:rPr>
      </w:pPr>
      <w:r w:rsidRPr="00216F02">
        <w:rPr>
          <w:rFonts w:ascii="Times New Roman" w:eastAsia="Times New Roman" w:hAnsi="Times New Roman" w:cs="Times New Roman"/>
          <w:color w:val="000000" w:themeColor="text1"/>
          <w:shd w:val="clear" w:color="auto" w:fill="FFFFFF"/>
        </w:rPr>
        <w:t>While t</w:t>
      </w:r>
      <w:r w:rsidR="001407BE" w:rsidRPr="00216F02">
        <w:rPr>
          <w:rFonts w:ascii="Times New Roman" w:eastAsia="Times New Roman" w:hAnsi="Times New Roman" w:cs="Times New Roman"/>
          <w:color w:val="000000" w:themeColor="text1"/>
          <w:shd w:val="clear" w:color="auto" w:fill="FFFFFF"/>
        </w:rPr>
        <w:t xml:space="preserve">he </w:t>
      </w:r>
      <w:r w:rsidR="003C6D24" w:rsidRPr="00216F02">
        <w:rPr>
          <w:rFonts w:ascii="Times New Roman" w:eastAsia="Times New Roman" w:hAnsi="Times New Roman" w:cs="Times New Roman"/>
          <w:color w:val="000000" w:themeColor="text1"/>
          <w:shd w:val="clear" w:color="auto" w:fill="FFFFFF"/>
        </w:rPr>
        <w:t>T</w:t>
      </w:r>
      <w:r w:rsidR="001407BE" w:rsidRPr="00216F02">
        <w:rPr>
          <w:rFonts w:ascii="Times New Roman" w:eastAsia="Times New Roman" w:hAnsi="Times New Roman" w:cs="Times New Roman"/>
          <w:color w:val="000000" w:themeColor="text1"/>
          <w:shd w:val="clear" w:color="auto" w:fill="FFFFFF"/>
        </w:rPr>
        <w:t xml:space="preserve">own of </w:t>
      </w:r>
      <w:r w:rsidR="003C6D24" w:rsidRPr="00216F02">
        <w:rPr>
          <w:rFonts w:ascii="Times New Roman" w:eastAsia="Times New Roman" w:hAnsi="Times New Roman" w:cs="Times New Roman"/>
          <w:color w:val="000000" w:themeColor="text1"/>
          <w:shd w:val="clear" w:color="auto" w:fill="FFFFFF"/>
        </w:rPr>
        <w:t>Cary</w:t>
      </w:r>
      <w:r w:rsidR="001407BE" w:rsidRPr="00216F02">
        <w:rPr>
          <w:rFonts w:ascii="Times New Roman" w:eastAsia="Times New Roman" w:hAnsi="Times New Roman" w:cs="Times New Roman"/>
          <w:color w:val="000000" w:themeColor="text1"/>
          <w:shd w:val="clear" w:color="auto" w:fill="FFFFFF"/>
        </w:rPr>
        <w:t xml:space="preserve"> </w:t>
      </w:r>
      <w:r w:rsidRPr="00216F02">
        <w:rPr>
          <w:rFonts w:ascii="Times New Roman" w:eastAsia="Times New Roman" w:hAnsi="Times New Roman" w:cs="Times New Roman"/>
          <w:color w:val="000000" w:themeColor="text1"/>
          <w:shd w:val="clear" w:color="auto" w:fill="FFFFFF"/>
        </w:rPr>
        <w:t xml:space="preserve">may be awarded for </w:t>
      </w:r>
      <w:r w:rsidR="003D1999">
        <w:rPr>
          <w:rFonts w:ascii="Times New Roman" w:eastAsia="Times New Roman" w:hAnsi="Times New Roman" w:cs="Times New Roman"/>
          <w:color w:val="000000" w:themeColor="text1"/>
          <w:shd w:val="clear" w:color="auto" w:fill="FFFFFF"/>
        </w:rPr>
        <w:t>its</w:t>
      </w:r>
      <w:r w:rsidRPr="00216F02">
        <w:rPr>
          <w:rFonts w:ascii="Times New Roman" w:eastAsia="Times New Roman" w:hAnsi="Times New Roman" w:cs="Times New Roman"/>
          <w:color w:val="000000" w:themeColor="text1"/>
          <w:shd w:val="clear" w:color="auto" w:fill="FFFFFF"/>
        </w:rPr>
        <w:t xml:space="preserve"> clear financial reporting,</w:t>
      </w:r>
      <w:r w:rsidR="001407BE" w:rsidRPr="00216F02">
        <w:rPr>
          <w:rFonts w:ascii="Times New Roman" w:eastAsia="Times New Roman" w:hAnsi="Times New Roman" w:cs="Times New Roman"/>
          <w:color w:val="000000" w:themeColor="text1"/>
          <w:shd w:val="clear" w:color="auto" w:fill="FFFFFF"/>
        </w:rPr>
        <w:t xml:space="preserve"> </w:t>
      </w:r>
      <w:r w:rsidRPr="00216F02">
        <w:rPr>
          <w:rFonts w:ascii="Times New Roman" w:eastAsia="Times New Roman" w:hAnsi="Times New Roman" w:cs="Times New Roman"/>
          <w:color w:val="000000" w:themeColor="text1"/>
          <w:shd w:val="clear" w:color="auto" w:fill="FFFFFF"/>
        </w:rPr>
        <w:t>this is not necessarily an indicator of a financially sound organization.</w:t>
      </w:r>
      <w:r w:rsidR="00077FCF" w:rsidRPr="00216F02">
        <w:rPr>
          <w:rFonts w:ascii="Times New Roman" w:eastAsia="Times New Roman" w:hAnsi="Times New Roman" w:cs="Times New Roman"/>
          <w:color w:val="000000" w:themeColor="text1"/>
          <w:shd w:val="clear" w:color="auto" w:fill="FFFFFF"/>
        </w:rPr>
        <w:t xml:space="preserve"> </w:t>
      </w:r>
      <w:r w:rsidRPr="00216F02">
        <w:rPr>
          <w:rFonts w:ascii="Times New Roman" w:hAnsi="Times New Roman" w:cs="Times New Roman"/>
          <w:color w:val="000000" w:themeColor="text1"/>
        </w:rPr>
        <w:t>M</w:t>
      </w:r>
      <w:r w:rsidR="00077FCF" w:rsidRPr="00216F02">
        <w:rPr>
          <w:rFonts w:ascii="Times New Roman" w:hAnsi="Times New Roman" w:cs="Times New Roman"/>
          <w:color w:val="000000" w:themeColor="text1"/>
        </w:rPr>
        <w:t xml:space="preserve">any of the </w:t>
      </w:r>
      <w:r w:rsidRPr="00216F02">
        <w:rPr>
          <w:rFonts w:ascii="Times New Roman" w:hAnsi="Times New Roman" w:cs="Times New Roman"/>
          <w:color w:val="000000" w:themeColor="text1"/>
        </w:rPr>
        <w:t>Recommended Budgeting Practices</w:t>
      </w:r>
      <w:r w:rsidR="00077FCF" w:rsidRPr="00216F02">
        <w:rPr>
          <w:rFonts w:ascii="Times New Roman" w:hAnsi="Times New Roman" w:cs="Times New Roman"/>
          <w:color w:val="000000" w:themeColor="text1"/>
        </w:rPr>
        <w:t xml:space="preserve"> </w:t>
      </w:r>
      <w:r w:rsidRPr="00216F02">
        <w:rPr>
          <w:rFonts w:ascii="Times New Roman" w:hAnsi="Times New Roman" w:cs="Times New Roman"/>
          <w:color w:val="000000" w:themeColor="text1"/>
        </w:rPr>
        <w:t>outlined by the GFOA are rooted in</w:t>
      </w:r>
      <w:r w:rsidR="00077FCF" w:rsidRPr="00216F02">
        <w:rPr>
          <w:rFonts w:ascii="Times New Roman" w:hAnsi="Times New Roman" w:cs="Times New Roman"/>
          <w:color w:val="000000" w:themeColor="text1"/>
        </w:rPr>
        <w:t xml:space="preserve"> planning and </w:t>
      </w:r>
      <w:r w:rsidRPr="00216F02">
        <w:rPr>
          <w:rFonts w:ascii="Times New Roman" w:hAnsi="Times New Roman" w:cs="Times New Roman"/>
          <w:color w:val="000000" w:themeColor="text1"/>
        </w:rPr>
        <w:t xml:space="preserve">government </w:t>
      </w:r>
      <w:r w:rsidR="00077FCF" w:rsidRPr="00216F02">
        <w:rPr>
          <w:rFonts w:ascii="Times New Roman" w:hAnsi="Times New Roman" w:cs="Times New Roman"/>
          <w:color w:val="000000" w:themeColor="text1"/>
        </w:rPr>
        <w:t>transparency, something Cary clearly excels at, but th</w:t>
      </w:r>
      <w:r w:rsidR="003D1999">
        <w:rPr>
          <w:rFonts w:ascii="Times New Roman" w:hAnsi="Times New Roman" w:cs="Times New Roman"/>
          <w:color w:val="000000" w:themeColor="text1"/>
        </w:rPr>
        <w:t>is organization outlines more indicators</w:t>
      </w:r>
      <w:r w:rsidR="00216F02" w:rsidRPr="00216F02">
        <w:rPr>
          <w:rFonts w:ascii="Times New Roman" w:hAnsi="Times New Roman" w:cs="Times New Roman"/>
          <w:color w:val="000000" w:themeColor="text1"/>
        </w:rPr>
        <w:t xml:space="preserve"> </w:t>
      </w:r>
      <w:r w:rsidRPr="00216F02">
        <w:rPr>
          <w:rFonts w:ascii="Times New Roman" w:hAnsi="Times New Roman" w:cs="Times New Roman"/>
          <w:color w:val="000000" w:themeColor="text1"/>
        </w:rPr>
        <w:t xml:space="preserve">that support </w:t>
      </w:r>
      <w:r w:rsidR="00216F02" w:rsidRPr="00216F02">
        <w:rPr>
          <w:rFonts w:ascii="Times New Roman" w:hAnsi="Times New Roman" w:cs="Times New Roman"/>
          <w:color w:val="000000" w:themeColor="text1"/>
        </w:rPr>
        <w:t>Cary’s</w:t>
      </w:r>
      <w:r w:rsidRPr="00216F02">
        <w:rPr>
          <w:rFonts w:ascii="Times New Roman" w:hAnsi="Times New Roman" w:cs="Times New Roman"/>
          <w:color w:val="000000" w:themeColor="text1"/>
        </w:rPr>
        <w:t xml:space="preserve"> continued financial stability</w:t>
      </w:r>
      <w:r w:rsidR="00216F02" w:rsidRPr="00216F02">
        <w:rPr>
          <w:rFonts w:ascii="Times New Roman" w:hAnsi="Times New Roman" w:cs="Times New Roman"/>
          <w:color w:val="000000" w:themeColor="text1"/>
        </w:rPr>
        <w:t>.</w:t>
      </w:r>
    </w:p>
    <w:p w14:paraId="75054797" w14:textId="15BF703C" w:rsidR="007B1478" w:rsidRPr="00077FCF" w:rsidRDefault="007B1478" w:rsidP="001461C1">
      <w:pPr>
        <w:pStyle w:val="Default"/>
        <w:spacing w:before="0" w:line="480" w:lineRule="auto"/>
        <w:rPr>
          <w:rFonts w:ascii="Times New Roman" w:eastAsia="Times New Roman" w:hAnsi="Times New Roman" w:cs="Times New Roman"/>
          <w:b/>
          <w:bCs/>
          <w:color w:val="000000" w:themeColor="text1"/>
          <w:shd w:val="clear" w:color="auto" w:fill="FFFFFF"/>
        </w:rPr>
      </w:pPr>
      <w:r w:rsidRPr="00077FCF">
        <w:rPr>
          <w:rFonts w:ascii="Times New Roman" w:hAnsi="Times New Roman" w:cs="Times New Roman"/>
          <w:b/>
          <w:bCs/>
          <w:color w:val="000000" w:themeColor="text1"/>
          <w:shd w:val="clear" w:color="auto" w:fill="FFFFFF"/>
        </w:rPr>
        <w:t>History of Organization</w:t>
      </w:r>
    </w:p>
    <w:p w14:paraId="669864CA" w14:textId="637E0220" w:rsidR="007B1478" w:rsidRPr="00077FCF" w:rsidRDefault="007B1478" w:rsidP="001461C1">
      <w:pPr>
        <w:pStyle w:val="Default"/>
        <w:spacing w:before="0" w:after="320" w:line="480" w:lineRule="auto"/>
        <w:ind w:firstLine="720"/>
        <w:rPr>
          <w:rFonts w:ascii="Times New Roman" w:eastAsia="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The </w:t>
      </w:r>
      <w:r w:rsidR="00204C8F" w:rsidRPr="00077FCF">
        <w:rPr>
          <w:rFonts w:ascii="Times New Roman" w:hAnsi="Times New Roman" w:cs="Times New Roman"/>
          <w:color w:val="000000" w:themeColor="text1"/>
          <w:shd w:val="clear" w:color="auto" w:fill="FFFFFF"/>
        </w:rPr>
        <w:t>T</w:t>
      </w:r>
      <w:r w:rsidRPr="00077FCF">
        <w:rPr>
          <w:rFonts w:ascii="Times New Roman" w:hAnsi="Times New Roman" w:cs="Times New Roman"/>
          <w:color w:val="000000" w:themeColor="text1"/>
          <w:shd w:val="clear" w:color="auto" w:fill="FFFFFF"/>
        </w:rPr>
        <w:t xml:space="preserve">own </w:t>
      </w:r>
      <w:r w:rsidR="00B57AAE" w:rsidRPr="00077FCF">
        <w:rPr>
          <w:rFonts w:ascii="Times New Roman" w:hAnsi="Times New Roman" w:cs="Times New Roman"/>
          <w:color w:val="000000" w:themeColor="text1"/>
          <w:shd w:val="clear" w:color="auto" w:fill="FFFFFF"/>
        </w:rPr>
        <w:t xml:space="preserve">of </w:t>
      </w:r>
      <w:r w:rsidRPr="00077FCF">
        <w:rPr>
          <w:rFonts w:ascii="Times New Roman" w:hAnsi="Times New Roman" w:cs="Times New Roman"/>
          <w:color w:val="000000" w:themeColor="text1"/>
          <w:shd w:val="clear" w:color="auto" w:fill="FFFFFF"/>
        </w:rPr>
        <w:t>Cary, North Carolina</w:t>
      </w:r>
      <w:r w:rsidR="003D1999">
        <w:rPr>
          <w:rFonts w:ascii="Times New Roman" w:hAnsi="Times New Roman" w:cs="Times New Roman"/>
          <w:color w:val="000000" w:themeColor="text1"/>
          <w:shd w:val="clear" w:color="auto" w:fill="FFFFFF"/>
        </w:rPr>
        <w:t>,</w:t>
      </w:r>
      <w:r w:rsidRPr="00077FCF">
        <w:rPr>
          <w:rFonts w:ascii="Times New Roman" w:hAnsi="Times New Roman" w:cs="Times New Roman"/>
          <w:color w:val="000000" w:themeColor="text1"/>
          <w:shd w:val="clear" w:color="auto" w:fill="FFFFFF"/>
        </w:rPr>
        <w:t xml:space="preserve"> has roots back to the 1750s and was once called Bradford’s Ordinary. </w:t>
      </w:r>
      <w:r w:rsidR="00B57AAE" w:rsidRPr="00077FCF">
        <w:rPr>
          <w:rFonts w:ascii="Times New Roman" w:hAnsi="Times New Roman" w:cs="Times New Roman"/>
          <w:color w:val="000000" w:themeColor="text1"/>
          <w:shd w:val="clear" w:color="auto" w:fill="FFFFFF"/>
        </w:rPr>
        <w:t>It was</w:t>
      </w:r>
      <w:r w:rsidRPr="00077FCF">
        <w:rPr>
          <w:rFonts w:ascii="Times New Roman" w:hAnsi="Times New Roman" w:cs="Times New Roman"/>
          <w:color w:val="000000" w:themeColor="text1"/>
          <w:shd w:val="clear" w:color="auto" w:fill="FFFFFF"/>
        </w:rPr>
        <w:t xml:space="preserve"> officially founded in 1871 when the Seaboard and North Carolina railroads created a </w:t>
      </w:r>
      <w:r w:rsidR="00662917" w:rsidRPr="00077FCF">
        <w:rPr>
          <w:rFonts w:ascii="Times New Roman" w:hAnsi="Times New Roman" w:cs="Times New Roman"/>
          <w:color w:val="000000" w:themeColor="text1"/>
          <w:shd w:val="clear" w:color="auto" w:fill="FFFFFF"/>
        </w:rPr>
        <w:t xml:space="preserve">railroad </w:t>
      </w:r>
      <w:r w:rsidRPr="00077FCF">
        <w:rPr>
          <w:rFonts w:ascii="Times New Roman" w:hAnsi="Times New Roman" w:cs="Times New Roman"/>
          <w:color w:val="000000" w:themeColor="text1"/>
          <w:shd w:val="clear" w:color="auto" w:fill="FFFFFF"/>
        </w:rPr>
        <w:t xml:space="preserve">junction in the area. The Research Triangle Park, a large group of companies committed to scientific research and growth, was developed in </w:t>
      </w:r>
      <w:r w:rsidR="00662917" w:rsidRPr="00077FCF">
        <w:rPr>
          <w:rFonts w:ascii="Times New Roman" w:hAnsi="Times New Roman" w:cs="Times New Roman"/>
          <w:color w:val="000000" w:themeColor="text1"/>
          <w:shd w:val="clear" w:color="auto" w:fill="FFFFFF"/>
        </w:rPr>
        <w:t xml:space="preserve">the area during </w:t>
      </w:r>
      <w:r w:rsidRPr="00077FCF">
        <w:rPr>
          <w:rFonts w:ascii="Times New Roman" w:hAnsi="Times New Roman" w:cs="Times New Roman"/>
          <w:color w:val="000000" w:themeColor="text1"/>
          <w:shd w:val="clear" w:color="auto" w:fill="FFFFFF"/>
        </w:rPr>
        <w:t xml:space="preserve">the </w:t>
      </w:r>
      <w:r w:rsidRPr="00077FCF">
        <w:rPr>
          <w:rFonts w:ascii="Times New Roman" w:hAnsi="Times New Roman" w:cs="Times New Roman"/>
          <w:color w:val="000000" w:themeColor="text1"/>
          <w:shd w:val="clear" w:color="auto" w:fill="FFFFFF"/>
        </w:rPr>
        <w:lastRenderedPageBreak/>
        <w:t>1960s. This research hub quickly created new jobs, which turned Cary from a small town to a rapidly growing community. The number of residents nearly tripled in the 1970s, doubled during the 1980s, and doubled again during the 1990s</w:t>
      </w:r>
      <w:r w:rsidR="00B57AAE" w:rsidRPr="00077FCF">
        <w:rPr>
          <w:rFonts w:ascii="Times New Roman" w:hAnsi="Times New Roman" w:cs="Times New Roman"/>
          <w:color w:val="000000" w:themeColor="text1"/>
          <w:shd w:val="clear" w:color="auto" w:fill="FFFFFF"/>
        </w:rPr>
        <w:t>.</w:t>
      </w:r>
    </w:p>
    <w:p w14:paraId="0CD11800" w14:textId="74247CAF" w:rsidR="007B1478" w:rsidRPr="00077FCF" w:rsidRDefault="007B1478" w:rsidP="001461C1">
      <w:pPr>
        <w:spacing w:line="480" w:lineRule="auto"/>
        <w:rPr>
          <w:rFonts w:eastAsia="Times New Roman"/>
          <w:b/>
          <w:bCs/>
          <w:color w:val="000000" w:themeColor="text1"/>
        </w:rPr>
      </w:pPr>
      <w:r w:rsidRPr="00077FCF">
        <w:rPr>
          <w:b/>
          <w:bCs/>
          <w:color w:val="000000" w:themeColor="text1"/>
        </w:rPr>
        <w:t>Mission</w:t>
      </w:r>
      <w:r w:rsidRPr="00077FCF">
        <w:rPr>
          <w:b/>
          <w:bCs/>
          <w:color w:val="000000" w:themeColor="text1"/>
          <w:lang w:val="fr-FR"/>
        </w:rPr>
        <w:t xml:space="preserve">, </w:t>
      </w:r>
      <w:r w:rsidR="00B57AAE" w:rsidRPr="00077FCF">
        <w:rPr>
          <w:b/>
          <w:bCs/>
          <w:color w:val="000000" w:themeColor="text1"/>
        </w:rPr>
        <w:t>Vision</w:t>
      </w:r>
      <w:r w:rsidRPr="00077FCF">
        <w:rPr>
          <w:b/>
          <w:bCs/>
          <w:color w:val="000000" w:themeColor="text1"/>
          <w:lang w:val="fr-FR"/>
        </w:rPr>
        <w:t xml:space="preserve">, </w:t>
      </w:r>
      <w:r w:rsidRPr="00077FCF">
        <w:rPr>
          <w:b/>
          <w:bCs/>
          <w:color w:val="000000" w:themeColor="text1"/>
        </w:rPr>
        <w:t>Values</w:t>
      </w:r>
      <w:r w:rsidR="003D1999">
        <w:rPr>
          <w:b/>
          <w:bCs/>
          <w:color w:val="000000" w:themeColor="text1"/>
        </w:rPr>
        <w:t>,</w:t>
      </w:r>
      <w:r w:rsidRPr="00077FCF">
        <w:rPr>
          <w:b/>
          <w:bCs/>
          <w:color w:val="000000" w:themeColor="text1"/>
        </w:rPr>
        <w:t xml:space="preserve"> and </w:t>
      </w:r>
      <w:r w:rsidR="00B57AAE" w:rsidRPr="00077FCF">
        <w:rPr>
          <w:b/>
          <w:bCs/>
          <w:color w:val="000000" w:themeColor="text1"/>
        </w:rPr>
        <w:t>Goals</w:t>
      </w:r>
    </w:p>
    <w:p w14:paraId="2B4B554D" w14:textId="6CECADAA" w:rsidR="007B1478" w:rsidRPr="00077FCF" w:rsidRDefault="007B1478" w:rsidP="001461C1">
      <w:pPr>
        <w:pStyle w:val="Default"/>
        <w:spacing w:before="0" w:line="480" w:lineRule="auto"/>
        <w:ind w:firstLine="720"/>
        <w:rPr>
          <w:rFonts w:ascii="Times New Roman" w:eastAsia="Times New Roman" w:hAnsi="Times New Roman" w:cs="Times New Roman"/>
          <w:color w:val="000000" w:themeColor="text1"/>
        </w:rPr>
      </w:pPr>
      <w:r w:rsidRPr="00077FCF">
        <w:rPr>
          <w:rFonts w:ascii="Times New Roman" w:hAnsi="Times New Roman" w:cs="Times New Roman"/>
          <w:color w:val="000000" w:themeColor="text1"/>
        </w:rPr>
        <w:t xml:space="preserve">The </w:t>
      </w:r>
      <w:r w:rsidR="00A04916" w:rsidRPr="00077FCF">
        <w:rPr>
          <w:rFonts w:ascii="Times New Roman" w:hAnsi="Times New Roman" w:cs="Times New Roman"/>
          <w:color w:val="000000" w:themeColor="text1"/>
        </w:rPr>
        <w:t>T</w:t>
      </w:r>
      <w:r w:rsidRPr="00077FCF">
        <w:rPr>
          <w:rFonts w:ascii="Times New Roman" w:hAnsi="Times New Roman" w:cs="Times New Roman"/>
          <w:color w:val="000000" w:themeColor="text1"/>
        </w:rPr>
        <w:t>own of Cary operates under the following mission statement</w:t>
      </w:r>
      <w:r w:rsidR="003D1999">
        <w:rPr>
          <w:rFonts w:ascii="Times New Roman" w:hAnsi="Times New Roman" w:cs="Times New Roman"/>
          <w:color w:val="000000" w:themeColor="text1"/>
        </w:rPr>
        <w:t>:</w:t>
      </w:r>
      <w:r w:rsidR="00662917" w:rsidRPr="00077FCF">
        <w:rPr>
          <w:rFonts w:ascii="Times New Roman" w:hAnsi="Times New Roman" w:cs="Times New Roman"/>
          <w:color w:val="000000" w:themeColor="text1"/>
        </w:rPr>
        <w:t xml:space="preserve"> </w:t>
      </w:r>
      <w:r w:rsidRPr="00077FCF">
        <w:rPr>
          <w:rFonts w:ascii="Times New Roman" w:hAnsi="Times New Roman" w:cs="Times New Roman"/>
          <w:color w:val="000000" w:themeColor="text1"/>
          <w:shd w:val="clear" w:color="auto" w:fill="FFFFFF"/>
        </w:rPr>
        <w:t xml:space="preserve">“At the Town of </w:t>
      </w:r>
      <w:r w:rsidR="00B57AAE" w:rsidRPr="00077FCF">
        <w:rPr>
          <w:rFonts w:ascii="Times New Roman" w:hAnsi="Times New Roman" w:cs="Times New Roman"/>
          <w:color w:val="000000" w:themeColor="text1"/>
          <w:shd w:val="clear" w:color="auto" w:fill="FFFFFF"/>
        </w:rPr>
        <w:t>Cary,</w:t>
      </w:r>
      <w:r w:rsidRPr="00077FCF">
        <w:rPr>
          <w:rFonts w:ascii="Times New Roman" w:hAnsi="Times New Roman" w:cs="Times New Roman"/>
          <w:color w:val="000000" w:themeColor="text1"/>
          <w:shd w:val="clear" w:color="auto" w:fill="FFFFFF"/>
        </w:rPr>
        <w:t xml:space="preserve"> we focus every day on enriching the lives of our citizens by creating an exceptional environment and providing exemplary services that enable our community to thrive and prosper.</w:t>
      </w:r>
      <w:r w:rsidR="00A04916" w:rsidRPr="00077FCF">
        <w:rPr>
          <w:rFonts w:ascii="Times New Roman" w:hAnsi="Times New Roman" w:cs="Times New Roman"/>
          <w:color w:val="000000" w:themeColor="text1"/>
          <w:shd w:val="clear" w:color="auto" w:fill="FFFFFF"/>
        </w:rPr>
        <w:t>” (Town of Cary, 2006)</w:t>
      </w:r>
    </w:p>
    <w:p w14:paraId="04142B7D" w14:textId="4ECF4001" w:rsidR="007B1478" w:rsidRPr="00077FCF" w:rsidRDefault="007B1478" w:rsidP="001461C1">
      <w:pPr>
        <w:pStyle w:val="Default"/>
        <w:spacing w:before="0" w:after="320" w:line="480" w:lineRule="auto"/>
        <w:rPr>
          <w:rFonts w:ascii="Times New Roman" w:eastAsia="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To achieve</w:t>
      </w:r>
      <w:r w:rsidR="00A04916" w:rsidRPr="00077FCF">
        <w:rPr>
          <w:rFonts w:ascii="Times New Roman" w:hAnsi="Times New Roman" w:cs="Times New Roman"/>
          <w:color w:val="000000" w:themeColor="text1"/>
          <w:shd w:val="clear" w:color="auto" w:fill="FFFFFF"/>
        </w:rPr>
        <w:t xml:space="preserve"> their</w:t>
      </w:r>
      <w:r w:rsidRPr="00077FCF">
        <w:rPr>
          <w:rFonts w:ascii="Times New Roman" w:hAnsi="Times New Roman" w:cs="Times New Roman"/>
          <w:color w:val="000000" w:themeColor="text1"/>
          <w:shd w:val="clear" w:color="auto" w:fill="FFFFFF"/>
        </w:rPr>
        <w:t xml:space="preserve"> mission, </w:t>
      </w:r>
      <w:r w:rsidR="00A04916" w:rsidRPr="00077FCF">
        <w:rPr>
          <w:rFonts w:ascii="Times New Roman" w:hAnsi="Times New Roman" w:cs="Times New Roman"/>
          <w:color w:val="000000" w:themeColor="text1"/>
          <w:shd w:val="clear" w:color="auto" w:fill="FFFFFF"/>
        </w:rPr>
        <w:t>the Town of Cary</w:t>
      </w:r>
      <w:r w:rsidRPr="00077FCF">
        <w:rPr>
          <w:rFonts w:ascii="Times New Roman" w:hAnsi="Times New Roman" w:cs="Times New Roman"/>
          <w:color w:val="000000" w:themeColor="text1"/>
          <w:shd w:val="clear" w:color="auto" w:fill="FFFFFF"/>
        </w:rPr>
        <w:t xml:space="preserve"> uphold</w:t>
      </w:r>
      <w:r w:rsidR="003D1999">
        <w:rPr>
          <w:rFonts w:ascii="Times New Roman" w:hAnsi="Times New Roman" w:cs="Times New Roman"/>
          <w:color w:val="000000" w:themeColor="text1"/>
          <w:shd w:val="clear" w:color="auto" w:fill="FFFFFF"/>
        </w:rPr>
        <w:t>s</w:t>
      </w:r>
      <w:r w:rsidRPr="00077FCF">
        <w:rPr>
          <w:rFonts w:ascii="Times New Roman" w:hAnsi="Times New Roman" w:cs="Times New Roman"/>
          <w:color w:val="000000" w:themeColor="text1"/>
          <w:shd w:val="clear" w:color="auto" w:fill="FFFFFF"/>
        </w:rPr>
        <w:t xml:space="preserve"> the following values:</w:t>
      </w:r>
    </w:p>
    <w:p w14:paraId="14D51CF3" w14:textId="1F609B40" w:rsidR="007B1478" w:rsidRPr="00077FCF" w:rsidRDefault="00A04916"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w:t>
      </w:r>
      <w:r w:rsidR="007B1478" w:rsidRPr="00077FCF">
        <w:rPr>
          <w:rFonts w:ascii="Times New Roman" w:hAnsi="Times New Roman" w:cs="Times New Roman"/>
          <w:color w:val="000000" w:themeColor="text1"/>
          <w:shd w:val="clear" w:color="auto" w:fill="FFFFFF"/>
        </w:rPr>
        <w:t xml:space="preserve">Our organization exists to serve our </w:t>
      </w:r>
      <w:r w:rsidR="007B1478" w:rsidRPr="00077FCF">
        <w:rPr>
          <w:rFonts w:ascii="Times New Roman" w:hAnsi="Times New Roman" w:cs="Times New Roman"/>
          <w:b/>
          <w:bCs/>
          <w:color w:val="000000" w:themeColor="text1"/>
          <w:shd w:val="clear" w:color="auto" w:fill="FFFFFF"/>
        </w:rPr>
        <w:t>citizens</w:t>
      </w:r>
      <w:r w:rsidR="007B1478" w:rsidRPr="00077FCF">
        <w:rPr>
          <w:rFonts w:ascii="Times New Roman" w:hAnsi="Times New Roman" w:cs="Times New Roman"/>
          <w:color w:val="000000" w:themeColor="text1"/>
          <w:shd w:val="clear" w:color="auto" w:fill="FFFFFF"/>
        </w:rPr>
        <w:t>. We will be open, ensure access, encourage involvement and be accountable to our citizens.</w:t>
      </w:r>
    </w:p>
    <w:p w14:paraId="4EC45524" w14:textId="0963F2CA"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b/>
          <w:bCs/>
          <w:color w:val="000000" w:themeColor="text1"/>
          <w:shd w:val="clear" w:color="auto" w:fill="FFFFFF"/>
        </w:rPr>
        <w:t xml:space="preserve">Employees </w:t>
      </w:r>
      <w:r w:rsidRPr="00077FCF">
        <w:rPr>
          <w:rFonts w:ascii="Times New Roman" w:hAnsi="Times New Roman" w:cs="Times New Roman"/>
          <w:color w:val="000000" w:themeColor="text1"/>
          <w:shd w:val="clear" w:color="auto" w:fill="FFFFFF"/>
        </w:rPr>
        <w:t>are our most important resource. We will attract and retain the best employees possible and invest in their personal and professional growth.</w:t>
      </w:r>
    </w:p>
    <w:p w14:paraId="5D032F20" w14:textId="77777777"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will be </w:t>
      </w:r>
      <w:r w:rsidRPr="00077FCF">
        <w:rPr>
          <w:rFonts w:ascii="Times New Roman" w:hAnsi="Times New Roman" w:cs="Times New Roman"/>
          <w:b/>
          <w:bCs/>
          <w:color w:val="000000" w:themeColor="text1"/>
          <w:shd w:val="clear" w:color="auto" w:fill="FFFFFF"/>
        </w:rPr>
        <w:t>honest</w:t>
      </w:r>
      <w:r w:rsidRPr="00077FCF">
        <w:rPr>
          <w:rFonts w:ascii="Times New Roman" w:hAnsi="Times New Roman" w:cs="Times New Roman"/>
          <w:color w:val="000000" w:themeColor="text1"/>
          <w:shd w:val="clear" w:color="auto" w:fill="FFFFFF"/>
        </w:rPr>
        <w:t xml:space="preserve">, </w:t>
      </w:r>
      <w:proofErr w:type="gramStart"/>
      <w:r w:rsidRPr="00077FCF">
        <w:rPr>
          <w:rFonts w:ascii="Times New Roman" w:hAnsi="Times New Roman" w:cs="Times New Roman"/>
          <w:color w:val="000000" w:themeColor="text1"/>
          <w:shd w:val="clear" w:color="auto" w:fill="FFFFFF"/>
        </w:rPr>
        <w:t>ethical</w:t>
      </w:r>
      <w:proofErr w:type="gramEnd"/>
      <w:r w:rsidRPr="00077FCF">
        <w:rPr>
          <w:rFonts w:ascii="Times New Roman" w:hAnsi="Times New Roman" w:cs="Times New Roman"/>
          <w:color w:val="000000" w:themeColor="text1"/>
          <w:shd w:val="clear" w:color="auto" w:fill="FFFFFF"/>
        </w:rPr>
        <w:t xml:space="preserve"> and diligent. Our actions will comply with local, </w:t>
      </w:r>
      <w:proofErr w:type="gramStart"/>
      <w:r w:rsidRPr="00077FCF">
        <w:rPr>
          <w:rFonts w:ascii="Times New Roman" w:hAnsi="Times New Roman" w:cs="Times New Roman"/>
          <w:color w:val="000000" w:themeColor="text1"/>
          <w:shd w:val="clear" w:color="auto" w:fill="FFFFFF"/>
        </w:rPr>
        <w:t>state</w:t>
      </w:r>
      <w:proofErr w:type="gramEnd"/>
      <w:r w:rsidRPr="00077FCF">
        <w:rPr>
          <w:rFonts w:ascii="Times New Roman" w:hAnsi="Times New Roman" w:cs="Times New Roman"/>
          <w:color w:val="000000" w:themeColor="text1"/>
          <w:shd w:val="clear" w:color="auto" w:fill="FFFFFF"/>
        </w:rPr>
        <w:t xml:space="preserve"> and federal laws.</w:t>
      </w:r>
    </w:p>
    <w:p w14:paraId="5E33D1CA" w14:textId="6D08E5C7"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will treat everyone with </w:t>
      </w:r>
      <w:r w:rsidRPr="00077FCF">
        <w:rPr>
          <w:rFonts w:ascii="Times New Roman" w:hAnsi="Times New Roman" w:cs="Times New Roman"/>
          <w:b/>
          <w:bCs/>
          <w:color w:val="000000" w:themeColor="text1"/>
          <w:shd w:val="clear" w:color="auto" w:fill="FFFFFF"/>
        </w:rPr>
        <w:t>dignity</w:t>
      </w:r>
      <w:r w:rsidRPr="00077FCF">
        <w:rPr>
          <w:rFonts w:ascii="Times New Roman" w:hAnsi="Times New Roman" w:cs="Times New Roman"/>
          <w:color w:val="000000" w:themeColor="text1"/>
          <w:shd w:val="clear" w:color="auto" w:fill="FFFFFF"/>
        </w:rPr>
        <w:t xml:space="preserve">, </w:t>
      </w:r>
      <w:proofErr w:type="gramStart"/>
      <w:r w:rsidRPr="00077FCF">
        <w:rPr>
          <w:rFonts w:ascii="Times New Roman" w:hAnsi="Times New Roman" w:cs="Times New Roman"/>
          <w:color w:val="000000" w:themeColor="text1"/>
          <w:shd w:val="clear" w:color="auto" w:fill="FFFFFF"/>
        </w:rPr>
        <w:t>respect</w:t>
      </w:r>
      <w:proofErr w:type="gramEnd"/>
      <w:r w:rsidRPr="00077FCF">
        <w:rPr>
          <w:rFonts w:ascii="Times New Roman" w:hAnsi="Times New Roman" w:cs="Times New Roman"/>
          <w:color w:val="000000" w:themeColor="text1"/>
          <w:shd w:val="clear" w:color="auto" w:fill="FFFFFF"/>
        </w:rPr>
        <w:t xml:space="preserve"> and fairness.</w:t>
      </w:r>
    </w:p>
    <w:p w14:paraId="05041332" w14:textId="7BA86150"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will achieve the best results through effective </w:t>
      </w:r>
      <w:r w:rsidRPr="00077FCF">
        <w:rPr>
          <w:rFonts w:ascii="Times New Roman" w:hAnsi="Times New Roman" w:cs="Times New Roman"/>
          <w:b/>
          <w:bCs/>
          <w:color w:val="000000" w:themeColor="text1"/>
          <w:shd w:val="clear" w:color="auto" w:fill="FFFFFF"/>
        </w:rPr>
        <w:t>teamwork</w:t>
      </w:r>
      <w:r w:rsidRPr="00077FCF">
        <w:rPr>
          <w:rFonts w:ascii="Times New Roman" w:hAnsi="Times New Roman" w:cs="Times New Roman"/>
          <w:color w:val="000000" w:themeColor="text1"/>
          <w:shd w:val="clear" w:color="auto" w:fill="FFFFFF"/>
        </w:rPr>
        <w:t xml:space="preserve">, strategic </w:t>
      </w:r>
      <w:proofErr w:type="gramStart"/>
      <w:r w:rsidRPr="00077FCF">
        <w:rPr>
          <w:rFonts w:ascii="Times New Roman" w:hAnsi="Times New Roman" w:cs="Times New Roman"/>
          <w:color w:val="000000" w:themeColor="text1"/>
          <w:shd w:val="clear" w:color="auto" w:fill="FFFFFF"/>
        </w:rPr>
        <w:t>partnerships</w:t>
      </w:r>
      <w:proofErr w:type="gramEnd"/>
      <w:r w:rsidRPr="00077FCF">
        <w:rPr>
          <w:rFonts w:ascii="Times New Roman" w:hAnsi="Times New Roman" w:cs="Times New Roman"/>
          <w:color w:val="000000" w:themeColor="text1"/>
          <w:shd w:val="clear" w:color="auto" w:fill="FFFFFF"/>
        </w:rPr>
        <w:t xml:space="preserve"> and community participation.</w:t>
      </w:r>
    </w:p>
    <w:p w14:paraId="08610C5B" w14:textId="05AA303A"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will provide outstanding customer </w:t>
      </w:r>
      <w:r w:rsidRPr="00077FCF">
        <w:rPr>
          <w:rFonts w:ascii="Times New Roman" w:hAnsi="Times New Roman" w:cs="Times New Roman"/>
          <w:b/>
          <w:bCs/>
          <w:color w:val="000000" w:themeColor="text1"/>
          <w:shd w:val="clear" w:color="auto" w:fill="FFFFFF"/>
        </w:rPr>
        <w:t xml:space="preserve">service </w:t>
      </w:r>
      <w:r w:rsidRPr="00077FCF">
        <w:rPr>
          <w:rFonts w:ascii="Times New Roman" w:hAnsi="Times New Roman" w:cs="Times New Roman"/>
          <w:color w:val="000000" w:themeColor="text1"/>
          <w:shd w:val="clear" w:color="auto" w:fill="FFFFFF"/>
        </w:rPr>
        <w:t xml:space="preserve">that is polite, </w:t>
      </w:r>
      <w:proofErr w:type="gramStart"/>
      <w:r w:rsidRPr="00077FCF">
        <w:rPr>
          <w:rFonts w:ascii="Times New Roman" w:hAnsi="Times New Roman" w:cs="Times New Roman"/>
          <w:color w:val="000000" w:themeColor="text1"/>
          <w:shd w:val="clear" w:color="auto" w:fill="FFFFFF"/>
        </w:rPr>
        <w:t>friendly</w:t>
      </w:r>
      <w:proofErr w:type="gramEnd"/>
      <w:r w:rsidRPr="00077FCF">
        <w:rPr>
          <w:rFonts w:ascii="Times New Roman" w:hAnsi="Times New Roman" w:cs="Times New Roman"/>
          <w:color w:val="000000" w:themeColor="text1"/>
          <w:shd w:val="clear" w:color="auto" w:fill="FFFFFF"/>
        </w:rPr>
        <w:t xml:space="preserve"> and responsive.</w:t>
      </w:r>
    </w:p>
    <w:p w14:paraId="0E23B276" w14:textId="7B60D6A8"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value </w:t>
      </w:r>
      <w:r w:rsidRPr="00077FCF">
        <w:rPr>
          <w:rFonts w:ascii="Times New Roman" w:hAnsi="Times New Roman" w:cs="Times New Roman"/>
          <w:b/>
          <w:bCs/>
          <w:color w:val="000000" w:themeColor="text1"/>
          <w:shd w:val="clear" w:color="auto" w:fill="FFFFFF"/>
        </w:rPr>
        <w:t xml:space="preserve">creative </w:t>
      </w:r>
      <w:r w:rsidRPr="00077FCF">
        <w:rPr>
          <w:rFonts w:ascii="Times New Roman" w:hAnsi="Times New Roman" w:cs="Times New Roman"/>
          <w:color w:val="000000" w:themeColor="text1"/>
          <w:shd w:val="clear" w:color="auto" w:fill="FFFFFF"/>
        </w:rPr>
        <w:t>thinking and innovation. We will continue to be nationally recognized for excellence in local government.</w:t>
      </w:r>
    </w:p>
    <w:p w14:paraId="0A822393" w14:textId="4D17D235"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lastRenderedPageBreak/>
        <w:t xml:space="preserve">We value </w:t>
      </w:r>
      <w:r w:rsidRPr="00077FCF">
        <w:rPr>
          <w:rFonts w:ascii="Times New Roman" w:hAnsi="Times New Roman" w:cs="Times New Roman"/>
          <w:b/>
          <w:bCs/>
          <w:color w:val="000000" w:themeColor="text1"/>
          <w:shd w:val="clear" w:color="auto" w:fill="FFFFFF"/>
        </w:rPr>
        <w:t xml:space="preserve">growth </w:t>
      </w:r>
      <w:r w:rsidRPr="00077FCF">
        <w:rPr>
          <w:rFonts w:ascii="Times New Roman" w:hAnsi="Times New Roman" w:cs="Times New Roman"/>
          <w:color w:val="000000" w:themeColor="text1"/>
          <w:shd w:val="clear" w:color="auto" w:fill="FFFFFF"/>
        </w:rPr>
        <w:t xml:space="preserve">that balances desired service levels, economic </w:t>
      </w:r>
      <w:proofErr w:type="gramStart"/>
      <w:r w:rsidRPr="00077FCF">
        <w:rPr>
          <w:rFonts w:ascii="Times New Roman" w:hAnsi="Times New Roman" w:cs="Times New Roman"/>
          <w:color w:val="000000" w:themeColor="text1"/>
          <w:shd w:val="clear" w:color="auto" w:fill="FFFFFF"/>
        </w:rPr>
        <w:t>benefits</w:t>
      </w:r>
      <w:proofErr w:type="gramEnd"/>
      <w:r w:rsidRPr="00077FCF">
        <w:rPr>
          <w:rFonts w:ascii="Times New Roman" w:hAnsi="Times New Roman" w:cs="Times New Roman"/>
          <w:color w:val="000000" w:themeColor="text1"/>
          <w:shd w:val="clear" w:color="auto" w:fill="FFFFFF"/>
        </w:rPr>
        <w:t xml:space="preserve"> and continued stability for our community.”</w:t>
      </w:r>
    </w:p>
    <w:p w14:paraId="3D9B758D" w14:textId="15E22525"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are </w:t>
      </w:r>
      <w:r w:rsidRPr="00077FCF">
        <w:rPr>
          <w:rFonts w:ascii="Times New Roman" w:hAnsi="Times New Roman" w:cs="Times New Roman"/>
          <w:b/>
          <w:bCs/>
          <w:color w:val="000000" w:themeColor="text1"/>
          <w:shd w:val="clear" w:color="auto" w:fill="FFFFFF"/>
        </w:rPr>
        <w:t>cost conscious</w:t>
      </w:r>
      <w:r w:rsidRPr="00077FCF">
        <w:rPr>
          <w:rFonts w:ascii="Times New Roman" w:hAnsi="Times New Roman" w:cs="Times New Roman"/>
          <w:color w:val="000000" w:themeColor="text1"/>
          <w:shd w:val="clear" w:color="auto" w:fill="FFFFFF"/>
        </w:rPr>
        <w:t>. We spend public funds responsibly and effectively to ensure the Town</w:t>
      </w:r>
      <w:r w:rsidRPr="00077FCF">
        <w:rPr>
          <w:rFonts w:ascii="Times New Roman" w:hAnsi="Times New Roman" w:cs="Times New Roman"/>
          <w:color w:val="000000" w:themeColor="text1"/>
          <w:shd w:val="clear" w:color="auto" w:fill="FFFFFF"/>
          <w:rtl/>
        </w:rPr>
        <w:t>’</w:t>
      </w:r>
      <w:r w:rsidRPr="00077FCF">
        <w:rPr>
          <w:rFonts w:ascii="Times New Roman" w:hAnsi="Times New Roman" w:cs="Times New Roman"/>
          <w:color w:val="000000" w:themeColor="text1"/>
          <w:shd w:val="clear" w:color="auto" w:fill="FFFFFF"/>
        </w:rPr>
        <w:t>s short- and long-term financial strength.”</w:t>
      </w:r>
    </w:p>
    <w:p w14:paraId="0FF97014" w14:textId="5430435F" w:rsidR="007B1478"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are committed to proactive, comprehensive </w:t>
      </w:r>
      <w:r w:rsidRPr="00077FCF">
        <w:rPr>
          <w:rFonts w:ascii="Times New Roman" w:hAnsi="Times New Roman" w:cs="Times New Roman"/>
          <w:b/>
          <w:bCs/>
          <w:color w:val="000000" w:themeColor="text1"/>
          <w:shd w:val="clear" w:color="auto" w:fill="FFFFFF"/>
        </w:rPr>
        <w:t xml:space="preserve">planning </w:t>
      </w:r>
      <w:r w:rsidRPr="00077FCF">
        <w:rPr>
          <w:rFonts w:ascii="Times New Roman" w:hAnsi="Times New Roman" w:cs="Times New Roman"/>
          <w:color w:val="000000" w:themeColor="text1"/>
          <w:shd w:val="clear" w:color="auto" w:fill="FFFFFF"/>
        </w:rPr>
        <w:t>to guide the future of our community.</w:t>
      </w:r>
    </w:p>
    <w:p w14:paraId="23BBCFD3" w14:textId="48CDBB1B" w:rsidR="00662917" w:rsidRPr="00077FCF" w:rsidRDefault="007B1478" w:rsidP="001461C1">
      <w:pPr>
        <w:pStyle w:val="Default"/>
        <w:numPr>
          <w:ilvl w:val="0"/>
          <w:numId w:val="2"/>
        </w:numPr>
        <w:spacing w:before="0" w:line="480" w:lineRule="auto"/>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We will preserve and protect our environment. We will be good </w:t>
      </w:r>
      <w:r w:rsidRPr="00077FCF">
        <w:rPr>
          <w:rFonts w:ascii="Times New Roman" w:hAnsi="Times New Roman" w:cs="Times New Roman"/>
          <w:b/>
          <w:bCs/>
          <w:color w:val="000000" w:themeColor="text1"/>
          <w:shd w:val="clear" w:color="auto" w:fill="FFFFFF"/>
        </w:rPr>
        <w:t xml:space="preserve">stewards </w:t>
      </w:r>
      <w:r w:rsidRPr="00077FCF">
        <w:rPr>
          <w:rFonts w:ascii="Times New Roman" w:hAnsi="Times New Roman" w:cs="Times New Roman"/>
          <w:color w:val="000000" w:themeColor="text1"/>
          <w:shd w:val="clear" w:color="auto" w:fill="FFFFFF"/>
        </w:rPr>
        <w:t>of our finite natural resources.” (Town of Cary, 2006)</w:t>
      </w:r>
    </w:p>
    <w:p w14:paraId="178FC42B" w14:textId="77777777" w:rsidR="00662917" w:rsidRPr="00077FCF" w:rsidRDefault="00662917" w:rsidP="001461C1">
      <w:pPr>
        <w:pStyle w:val="Default"/>
        <w:spacing w:before="0" w:line="480" w:lineRule="auto"/>
        <w:ind w:left="220"/>
        <w:rPr>
          <w:rFonts w:ascii="Times New Roman" w:hAnsi="Times New Roman" w:cs="Times New Roman"/>
          <w:color w:val="000000" w:themeColor="text1"/>
          <w:shd w:val="clear" w:color="auto" w:fill="FFFFFF"/>
        </w:rPr>
      </w:pPr>
    </w:p>
    <w:p w14:paraId="2E84C00A" w14:textId="77777777" w:rsidR="00662917" w:rsidRPr="00077FCF" w:rsidRDefault="007B1478" w:rsidP="001461C1">
      <w:pPr>
        <w:pStyle w:val="Default"/>
        <w:spacing w:before="0" w:after="320" w:line="480" w:lineRule="auto"/>
        <w:rPr>
          <w:rFonts w:ascii="Times New Roman" w:eastAsia="Times New Roman" w:hAnsi="Times New Roman" w:cs="Times New Roman"/>
          <w:b/>
          <w:bCs/>
          <w:color w:val="000000" w:themeColor="text1"/>
          <w:shd w:val="clear" w:color="auto" w:fill="FFFFFF"/>
        </w:rPr>
      </w:pPr>
      <w:r w:rsidRPr="00077FCF">
        <w:rPr>
          <w:rFonts w:ascii="Times New Roman" w:hAnsi="Times New Roman" w:cs="Times New Roman"/>
          <w:b/>
          <w:bCs/>
          <w:color w:val="000000" w:themeColor="text1"/>
          <w:shd w:val="clear" w:color="auto" w:fill="FFFFFF"/>
        </w:rPr>
        <w:t>Budget Calendar and Milestones</w:t>
      </w:r>
    </w:p>
    <w:p w14:paraId="5D429A6B" w14:textId="45618B66" w:rsidR="007B1478" w:rsidRPr="00077FCF" w:rsidRDefault="007B1478" w:rsidP="001461C1">
      <w:pPr>
        <w:pStyle w:val="Default"/>
        <w:spacing w:before="0" w:after="320" w:line="480" w:lineRule="auto"/>
        <w:ind w:firstLine="720"/>
        <w:rPr>
          <w:rFonts w:ascii="Times New Roman" w:eastAsia="Times New Roman" w:hAnsi="Times New Roman" w:cs="Times New Roman"/>
          <w:b/>
          <w:bCs/>
          <w:color w:val="000000" w:themeColor="text1"/>
          <w:shd w:val="clear" w:color="auto" w:fill="FFFFFF"/>
        </w:rPr>
      </w:pPr>
      <w:r w:rsidRPr="00077FCF">
        <w:rPr>
          <w:rFonts w:ascii="Times New Roman" w:hAnsi="Times New Roman" w:cs="Times New Roman"/>
          <w:color w:val="000000" w:themeColor="text1"/>
          <w:shd w:val="clear" w:color="auto" w:fill="FFFFFF"/>
        </w:rPr>
        <w:t>Cary operates under a continuous budget process</w:t>
      </w:r>
      <w:r w:rsidR="00B57AAE" w:rsidRPr="00077FCF">
        <w:rPr>
          <w:rFonts w:ascii="Times New Roman" w:hAnsi="Times New Roman" w:cs="Times New Roman"/>
          <w:color w:val="000000" w:themeColor="text1"/>
          <w:shd w:val="clear" w:color="auto" w:fill="FFFFFF"/>
        </w:rPr>
        <w:t xml:space="preserve"> </w:t>
      </w:r>
      <w:r w:rsidRPr="00077FCF">
        <w:rPr>
          <w:rFonts w:ascii="Times New Roman" w:hAnsi="Times New Roman" w:cs="Times New Roman"/>
          <w:color w:val="000000" w:themeColor="text1"/>
          <w:shd w:val="clear" w:color="auto" w:fill="FFFFFF"/>
        </w:rPr>
        <w:t xml:space="preserve">where base and daily operating costs are considered in the annual budget. </w:t>
      </w:r>
      <w:r w:rsidR="003D1999">
        <w:rPr>
          <w:rFonts w:ascii="Times New Roman" w:hAnsi="Times New Roman" w:cs="Times New Roman"/>
          <w:color w:val="000000" w:themeColor="text1"/>
          <w:shd w:val="clear" w:color="auto" w:fill="FFFFFF"/>
        </w:rPr>
        <w:t xml:space="preserve">The </w:t>
      </w:r>
      <w:r w:rsidRPr="00077FCF">
        <w:rPr>
          <w:rFonts w:ascii="Times New Roman" w:hAnsi="Times New Roman" w:cs="Times New Roman"/>
          <w:color w:val="000000" w:themeColor="text1"/>
          <w:shd w:val="clear" w:color="auto" w:fill="FFFFFF"/>
        </w:rPr>
        <w:t>Cary Council creates an operating and capital budget for the upcoming year on or before June 30 each year.</w:t>
      </w:r>
      <w:r w:rsidR="0002768F" w:rsidRPr="00077FCF">
        <w:rPr>
          <w:rFonts w:ascii="Times New Roman" w:eastAsia="Times New Roman" w:hAnsi="Times New Roman" w:cs="Times New Roman"/>
          <w:color w:val="000000" w:themeColor="text1"/>
          <w:shd w:val="clear" w:color="auto" w:fill="FFFFFF"/>
        </w:rPr>
        <w:t xml:space="preserve"> </w:t>
      </w:r>
      <w:r w:rsidRPr="00077FCF">
        <w:rPr>
          <w:rFonts w:ascii="Times New Roman" w:hAnsi="Times New Roman" w:cs="Times New Roman"/>
          <w:color w:val="000000" w:themeColor="text1"/>
          <w:shd w:val="clear" w:color="auto" w:fill="FFFFFF"/>
        </w:rPr>
        <w:t xml:space="preserve">New budgeting needs </w:t>
      </w:r>
      <w:r w:rsidR="00B57AAE" w:rsidRPr="00077FCF">
        <w:rPr>
          <w:rFonts w:ascii="Times New Roman" w:hAnsi="Times New Roman" w:cs="Times New Roman"/>
          <w:color w:val="000000" w:themeColor="text1"/>
          <w:shd w:val="clear" w:color="auto" w:fill="FFFFFF"/>
        </w:rPr>
        <w:t xml:space="preserve">are </w:t>
      </w:r>
      <w:r w:rsidRPr="00077FCF">
        <w:rPr>
          <w:rFonts w:ascii="Times New Roman" w:hAnsi="Times New Roman" w:cs="Times New Roman"/>
          <w:color w:val="000000" w:themeColor="text1"/>
          <w:shd w:val="clear" w:color="auto" w:fill="FFFFFF"/>
        </w:rPr>
        <w:t>identified by staff throughout the year, and appropriate budgeting recommendations are presented to Council after the close of each quarter.</w:t>
      </w:r>
      <w:r w:rsidR="0002768F" w:rsidRPr="00077FCF">
        <w:rPr>
          <w:rFonts w:ascii="Times New Roman" w:eastAsia="Times New Roman" w:hAnsi="Times New Roman" w:cs="Times New Roman"/>
          <w:color w:val="000000" w:themeColor="text1"/>
          <w:shd w:val="clear" w:color="auto" w:fill="FFFFFF"/>
        </w:rPr>
        <w:t xml:space="preserve"> </w:t>
      </w:r>
      <w:r w:rsidRPr="00077FCF">
        <w:rPr>
          <w:rFonts w:ascii="Times New Roman" w:hAnsi="Times New Roman" w:cs="Times New Roman"/>
          <w:color w:val="000000" w:themeColor="text1"/>
          <w:shd w:val="clear" w:color="auto" w:fill="FFFFFF"/>
        </w:rPr>
        <w:t>Public comments from those meetings are included in each Council Quarterly Report.</w:t>
      </w:r>
      <w:r w:rsidR="0002768F" w:rsidRPr="00077FCF">
        <w:rPr>
          <w:rFonts w:ascii="Times New Roman" w:eastAsia="Times New Roman" w:hAnsi="Times New Roman" w:cs="Times New Roman"/>
          <w:color w:val="000000" w:themeColor="text1"/>
          <w:shd w:val="clear" w:color="auto" w:fill="FFFFFF"/>
        </w:rPr>
        <w:t xml:space="preserve"> </w:t>
      </w:r>
      <w:r w:rsidRPr="00077FCF">
        <w:rPr>
          <w:rFonts w:ascii="Times New Roman" w:hAnsi="Times New Roman" w:cs="Times New Roman"/>
          <w:color w:val="000000" w:themeColor="text1"/>
          <w:shd w:val="clear" w:color="auto" w:fill="FFFFFF"/>
        </w:rPr>
        <w:t xml:space="preserve">Citizens </w:t>
      </w:r>
      <w:r w:rsidR="00662917" w:rsidRPr="00077FCF">
        <w:rPr>
          <w:rFonts w:ascii="Times New Roman" w:hAnsi="Times New Roman" w:cs="Times New Roman"/>
          <w:color w:val="000000" w:themeColor="text1"/>
          <w:shd w:val="clear" w:color="auto" w:fill="FFFFFF"/>
        </w:rPr>
        <w:t xml:space="preserve">of Cary </w:t>
      </w:r>
      <w:r w:rsidRPr="00077FCF">
        <w:rPr>
          <w:rFonts w:ascii="Times New Roman" w:hAnsi="Times New Roman" w:cs="Times New Roman"/>
          <w:color w:val="000000" w:themeColor="text1"/>
          <w:shd w:val="clear" w:color="auto" w:fill="FFFFFF"/>
        </w:rPr>
        <w:t xml:space="preserve">are invited and encouraged to share their thoughts and priorities through budget public hearings held during their regular meetings in May and June. They </w:t>
      </w:r>
      <w:r w:rsidR="00A04916" w:rsidRPr="00077FCF">
        <w:rPr>
          <w:rFonts w:ascii="Times New Roman" w:hAnsi="Times New Roman" w:cs="Times New Roman"/>
          <w:color w:val="000000" w:themeColor="text1"/>
          <w:shd w:val="clear" w:color="auto" w:fill="FFFFFF"/>
        </w:rPr>
        <w:t>also provide</w:t>
      </w:r>
      <w:r w:rsidRPr="00077FCF">
        <w:rPr>
          <w:rFonts w:ascii="Times New Roman" w:hAnsi="Times New Roman" w:cs="Times New Roman"/>
          <w:color w:val="000000" w:themeColor="text1"/>
          <w:shd w:val="clear" w:color="auto" w:fill="FFFFFF"/>
        </w:rPr>
        <w:t xml:space="preserve"> resources through Cary’s website to reach out no matter the time of year through social media, phone, or email.</w:t>
      </w:r>
    </w:p>
    <w:p w14:paraId="24B69E42" w14:textId="77777777" w:rsidR="00662917" w:rsidRPr="00077FCF" w:rsidRDefault="007B1478" w:rsidP="001461C1">
      <w:pPr>
        <w:pStyle w:val="Default"/>
        <w:spacing w:before="0" w:line="480" w:lineRule="auto"/>
        <w:rPr>
          <w:rFonts w:ascii="Times New Roman" w:hAnsi="Times New Roman" w:cs="Times New Roman"/>
          <w:b/>
          <w:bCs/>
          <w:color w:val="000000" w:themeColor="text1"/>
        </w:rPr>
      </w:pPr>
      <w:r w:rsidRPr="00077FCF">
        <w:rPr>
          <w:rFonts w:ascii="Times New Roman" w:hAnsi="Times New Roman" w:cs="Times New Roman"/>
          <w:b/>
          <w:bCs/>
          <w:color w:val="000000" w:themeColor="text1"/>
        </w:rPr>
        <w:t>Size and Structure of Organization</w:t>
      </w:r>
    </w:p>
    <w:p w14:paraId="4A08B4CE" w14:textId="32A89022" w:rsidR="007B1478" w:rsidRPr="00077FCF" w:rsidRDefault="00A04916" w:rsidP="001461C1">
      <w:pPr>
        <w:pStyle w:val="Default"/>
        <w:spacing w:before="0" w:line="480" w:lineRule="auto"/>
        <w:ind w:firstLine="720"/>
        <w:rPr>
          <w:rFonts w:ascii="Times New Roman" w:hAnsi="Times New Roman" w:cs="Times New Roman"/>
          <w:color w:val="000000" w:themeColor="text1"/>
          <w:shd w:val="clear" w:color="auto" w:fill="FFFFFF"/>
        </w:rPr>
      </w:pPr>
      <w:r w:rsidRPr="00077FCF">
        <w:rPr>
          <w:rFonts w:ascii="Times New Roman" w:hAnsi="Times New Roman" w:cs="Times New Roman"/>
          <w:color w:val="000000" w:themeColor="text1"/>
          <w:shd w:val="clear" w:color="auto" w:fill="FFFFFF"/>
        </w:rPr>
        <w:t xml:space="preserve">During </w:t>
      </w:r>
      <w:r w:rsidR="007B1478" w:rsidRPr="00077FCF">
        <w:rPr>
          <w:rFonts w:ascii="Times New Roman" w:hAnsi="Times New Roman" w:cs="Times New Roman"/>
          <w:color w:val="000000" w:themeColor="text1"/>
          <w:shd w:val="clear" w:color="auto" w:fill="FFFFFF"/>
        </w:rPr>
        <w:t>2013 and 2014</w:t>
      </w:r>
      <w:r w:rsidR="003D1999">
        <w:rPr>
          <w:rFonts w:ascii="Times New Roman" w:hAnsi="Times New Roman" w:cs="Times New Roman"/>
          <w:color w:val="000000" w:themeColor="text1"/>
          <w:shd w:val="clear" w:color="auto" w:fill="FFFFFF"/>
        </w:rPr>
        <w:t>,</w:t>
      </w:r>
      <w:r w:rsidR="007B1478" w:rsidRPr="00077FCF">
        <w:rPr>
          <w:rFonts w:ascii="Times New Roman" w:hAnsi="Times New Roman" w:cs="Times New Roman"/>
          <w:color w:val="000000" w:themeColor="text1"/>
          <w:shd w:val="clear" w:color="auto" w:fill="FFFFFF"/>
        </w:rPr>
        <w:t xml:space="preserve"> a full organizational restructur</w:t>
      </w:r>
      <w:r w:rsidR="003D1999">
        <w:rPr>
          <w:rFonts w:ascii="Times New Roman" w:hAnsi="Times New Roman" w:cs="Times New Roman"/>
          <w:color w:val="000000" w:themeColor="text1"/>
          <w:shd w:val="clear" w:color="auto" w:fill="FFFFFF"/>
        </w:rPr>
        <w:t>ing</w:t>
      </w:r>
      <w:r w:rsidR="007B1478" w:rsidRPr="00077FCF">
        <w:rPr>
          <w:rFonts w:ascii="Times New Roman" w:hAnsi="Times New Roman" w:cs="Times New Roman"/>
          <w:color w:val="000000" w:themeColor="text1"/>
          <w:shd w:val="clear" w:color="auto" w:fill="FFFFFF"/>
        </w:rPr>
        <w:t xml:space="preserve"> </w:t>
      </w:r>
      <w:r w:rsidRPr="00077FCF">
        <w:rPr>
          <w:rFonts w:ascii="Times New Roman" w:hAnsi="Times New Roman" w:cs="Times New Roman"/>
          <w:color w:val="000000" w:themeColor="text1"/>
          <w:shd w:val="clear" w:color="auto" w:fill="FFFFFF"/>
        </w:rPr>
        <w:t>was implemented by</w:t>
      </w:r>
      <w:r w:rsidR="007B1478" w:rsidRPr="00077FCF">
        <w:rPr>
          <w:rFonts w:ascii="Times New Roman" w:hAnsi="Times New Roman" w:cs="Times New Roman"/>
          <w:color w:val="000000" w:themeColor="text1"/>
          <w:shd w:val="clear" w:color="auto" w:fill="FFFFFF"/>
        </w:rPr>
        <w:t xml:space="preserve"> the Town of Cary local government, the largest restructuring in 20 years, creating new departments and </w:t>
      </w:r>
      <w:r w:rsidR="007B1478" w:rsidRPr="00077FCF">
        <w:rPr>
          <w:rFonts w:ascii="Times New Roman" w:hAnsi="Times New Roman" w:cs="Times New Roman"/>
          <w:color w:val="000000" w:themeColor="text1"/>
          <w:shd w:val="clear" w:color="auto" w:fill="FFFFFF"/>
        </w:rPr>
        <w:lastRenderedPageBreak/>
        <w:t xml:space="preserve">jobs. The Town of Cary now employs over a thousand employees in more than 275 positions across fourteen departments, </w:t>
      </w:r>
      <w:r w:rsidR="003D1999">
        <w:rPr>
          <w:rFonts w:ascii="Times New Roman" w:hAnsi="Times New Roman" w:cs="Times New Roman"/>
          <w:color w:val="000000" w:themeColor="text1"/>
          <w:shd w:val="clear" w:color="auto" w:fill="FFFFFF"/>
        </w:rPr>
        <w:t xml:space="preserve">as </w:t>
      </w:r>
      <w:r w:rsidR="007B1478" w:rsidRPr="00077FCF">
        <w:rPr>
          <w:rFonts w:ascii="Times New Roman" w:hAnsi="Times New Roman" w:cs="Times New Roman"/>
          <w:color w:val="000000" w:themeColor="text1"/>
          <w:shd w:val="clear" w:color="auto" w:fill="FFFFFF"/>
        </w:rPr>
        <w:t xml:space="preserve">displayed in </w:t>
      </w:r>
      <w:r w:rsidR="00966E30" w:rsidRPr="00077FCF">
        <w:rPr>
          <w:rFonts w:ascii="Times New Roman" w:hAnsi="Times New Roman" w:cs="Times New Roman"/>
          <w:color w:val="000000" w:themeColor="text1"/>
          <w:shd w:val="clear" w:color="auto" w:fill="FFFFFF"/>
        </w:rPr>
        <w:t>Table 1:</w:t>
      </w:r>
    </w:p>
    <w:p w14:paraId="68D52A8C" w14:textId="15214A45" w:rsidR="00966E30" w:rsidRPr="00077FCF" w:rsidRDefault="00966E30" w:rsidP="00966E30">
      <w:pPr>
        <w:pStyle w:val="Default"/>
        <w:spacing w:before="0" w:line="480" w:lineRule="auto"/>
        <w:jc w:val="both"/>
        <w:rPr>
          <w:rFonts w:ascii="Times New Roman" w:hAnsi="Times New Roman" w:cs="Times New Roman"/>
          <w:b/>
          <w:bCs/>
          <w:color w:val="000000" w:themeColor="text1"/>
        </w:rPr>
      </w:pPr>
      <w:r w:rsidRPr="00077FCF">
        <w:rPr>
          <w:rFonts w:ascii="Times New Roman" w:hAnsi="Times New Roman" w:cs="Times New Roman"/>
          <w:b/>
          <w:bCs/>
          <w:color w:val="000000" w:themeColor="text1"/>
        </w:rPr>
        <w:t>Table 1</w:t>
      </w:r>
    </w:p>
    <w:p w14:paraId="392AF95B" w14:textId="2594B9D3" w:rsidR="00966E30" w:rsidRPr="00077FCF" w:rsidRDefault="00966E30" w:rsidP="00966E30">
      <w:pPr>
        <w:pStyle w:val="Default"/>
        <w:spacing w:before="0" w:line="480" w:lineRule="auto"/>
        <w:jc w:val="both"/>
        <w:rPr>
          <w:rFonts w:ascii="Times New Roman" w:hAnsi="Times New Roman" w:cs="Times New Roman"/>
          <w:b/>
          <w:bCs/>
          <w:i/>
          <w:iCs/>
          <w:color w:val="000000" w:themeColor="text1"/>
        </w:rPr>
      </w:pPr>
      <w:r w:rsidRPr="00077FCF">
        <w:rPr>
          <w:rFonts w:ascii="Times New Roman" w:hAnsi="Times New Roman" w:cs="Times New Roman"/>
          <w:b/>
          <w:bCs/>
          <w:i/>
          <w:iCs/>
          <w:color w:val="000000" w:themeColor="text1"/>
        </w:rPr>
        <w:t>Town of Cary Organization Chart</w:t>
      </w:r>
    </w:p>
    <w:p w14:paraId="4B0D1DA6" w14:textId="00191B38" w:rsidR="007B1478" w:rsidRPr="00077FCF" w:rsidRDefault="00966E30" w:rsidP="001461C1">
      <w:pPr>
        <w:pStyle w:val="Default"/>
        <w:spacing w:before="0" w:line="480" w:lineRule="auto"/>
        <w:rPr>
          <w:rFonts w:ascii="Times New Roman" w:eastAsia="Times New Roman" w:hAnsi="Times New Roman" w:cs="Times New Roman"/>
          <w:color w:val="000000" w:themeColor="text1"/>
        </w:rPr>
      </w:pPr>
      <w:r w:rsidRPr="00077FCF">
        <w:rPr>
          <w:rFonts w:ascii="Times New Roman" w:eastAsia="Times New Roman" w:hAnsi="Times New Roman" w:cs="Times New Roman"/>
          <w:noProof/>
          <w:color w:val="000000" w:themeColor="text1"/>
        </w:rPr>
        <w:drawing>
          <wp:anchor distT="152400" distB="152400" distL="152400" distR="152400" simplePos="0" relativeHeight="251660288" behindDoc="0" locked="0" layoutInCell="1" allowOverlap="1" wp14:anchorId="30E46F54" wp14:editId="1F8A439B">
            <wp:simplePos x="0" y="0"/>
            <wp:positionH relativeFrom="margin">
              <wp:posOffset>116840</wp:posOffset>
            </wp:positionH>
            <wp:positionV relativeFrom="line">
              <wp:posOffset>321603</wp:posOffset>
            </wp:positionV>
            <wp:extent cx="5287010" cy="3622040"/>
            <wp:effectExtent l="0" t="0" r="0" b="0"/>
            <wp:wrapThrough wrapText="bothSides" distL="152400" distR="152400">
              <wp:wrapPolygon edited="1">
                <wp:start x="0" y="0"/>
                <wp:lineTo x="21600" y="0"/>
                <wp:lineTo x="21600" y="21614"/>
                <wp:lineTo x="0" y="21614"/>
                <wp:lineTo x="0" y="0"/>
              </wp:wrapPolygon>
            </wp:wrapThrough>
            <wp:docPr id="1073741825" name="Picture 1" descr="Screenshot 2023-03-08 at 10.57.09 AM.png"/>
            <wp:cNvGraphicFramePr/>
            <a:graphic xmlns:a="http://schemas.openxmlformats.org/drawingml/2006/main">
              <a:graphicData uri="http://schemas.openxmlformats.org/drawingml/2006/picture">
                <pic:pic xmlns:pic="http://schemas.openxmlformats.org/drawingml/2006/picture">
                  <pic:nvPicPr>
                    <pic:cNvPr id="1073741825" name="Screenshot 2023-03-08 at 10.57.09 AM.png" descr="Screenshot 2023-03-08 at 10.57.09 AM.png"/>
                    <pic:cNvPicPr>
                      <a:picLocks noChangeAspect="1"/>
                    </pic:cNvPicPr>
                  </pic:nvPicPr>
                  <pic:blipFill>
                    <a:blip r:embed="rId7"/>
                    <a:stretch>
                      <a:fillRect/>
                    </a:stretch>
                  </pic:blipFill>
                  <pic:spPr>
                    <a:xfrm>
                      <a:off x="0" y="0"/>
                      <a:ext cx="5287010" cy="36220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B1478" w:rsidRPr="00077FCF">
        <w:rPr>
          <w:rFonts w:ascii="Times New Roman" w:eastAsia="Times New Roman" w:hAnsi="Times New Roman" w:cs="Times New Roman"/>
          <w:color w:val="000000" w:themeColor="text1"/>
        </w:rPr>
        <w:t>(Town of Cary, 2013)</w:t>
      </w:r>
    </w:p>
    <w:p w14:paraId="4A3E3B16" w14:textId="7EB8625C" w:rsidR="007B1478" w:rsidRPr="00077FCF" w:rsidRDefault="007B1478" w:rsidP="001461C1">
      <w:pPr>
        <w:pStyle w:val="Default"/>
        <w:spacing w:before="0" w:line="480" w:lineRule="auto"/>
        <w:rPr>
          <w:rFonts w:ascii="Times New Roman" w:eastAsia="Times New Roman" w:hAnsi="Times New Roman" w:cs="Times New Roman"/>
          <w:color w:val="000000" w:themeColor="text1"/>
        </w:rPr>
      </w:pPr>
    </w:p>
    <w:p w14:paraId="45872DB7" w14:textId="4CA92761" w:rsidR="007B1478" w:rsidRPr="00077FCF" w:rsidRDefault="007B1478" w:rsidP="001461C1">
      <w:pPr>
        <w:spacing w:line="480" w:lineRule="auto"/>
        <w:jc w:val="center"/>
        <w:rPr>
          <w:b/>
          <w:bCs/>
          <w:color w:val="000000" w:themeColor="text1"/>
        </w:rPr>
      </w:pPr>
      <w:r w:rsidRPr="00077FCF">
        <w:rPr>
          <w:b/>
          <w:bCs/>
          <w:color w:val="000000" w:themeColor="text1"/>
        </w:rPr>
        <w:t>Revenue Analysis</w:t>
      </w:r>
    </w:p>
    <w:p w14:paraId="6DF19726" w14:textId="7D2FF650" w:rsidR="007B1478" w:rsidRPr="00077FCF" w:rsidRDefault="007B1478" w:rsidP="001461C1">
      <w:pPr>
        <w:spacing w:line="480" w:lineRule="auto"/>
        <w:rPr>
          <w:b/>
          <w:bCs/>
          <w:color w:val="000000" w:themeColor="text1"/>
        </w:rPr>
      </w:pPr>
      <w:r w:rsidRPr="00077FCF">
        <w:rPr>
          <w:b/>
          <w:bCs/>
          <w:color w:val="000000" w:themeColor="text1"/>
        </w:rPr>
        <w:t>General Overview</w:t>
      </w:r>
    </w:p>
    <w:p w14:paraId="68408C8E" w14:textId="45E358BD" w:rsidR="007B1478" w:rsidRPr="00077FCF" w:rsidRDefault="007B1478" w:rsidP="001461C1">
      <w:pPr>
        <w:spacing w:line="480" w:lineRule="auto"/>
        <w:ind w:firstLine="720"/>
        <w:rPr>
          <w:color w:val="000000" w:themeColor="text1"/>
        </w:rPr>
      </w:pPr>
      <w:r w:rsidRPr="00077FCF">
        <w:rPr>
          <w:color w:val="000000" w:themeColor="text1"/>
        </w:rPr>
        <w:t>Cary</w:t>
      </w:r>
      <w:r w:rsidR="006E518B" w:rsidRPr="00077FCF">
        <w:rPr>
          <w:color w:val="000000" w:themeColor="text1"/>
        </w:rPr>
        <w:t>,</w:t>
      </w:r>
      <w:r w:rsidRPr="00077FCF">
        <w:rPr>
          <w:color w:val="000000" w:themeColor="text1"/>
        </w:rPr>
        <w:t xml:space="preserve"> North Carolina</w:t>
      </w:r>
      <w:r w:rsidR="003D1999">
        <w:rPr>
          <w:color w:val="000000" w:themeColor="text1"/>
        </w:rPr>
        <w:t>,</w:t>
      </w:r>
      <w:r w:rsidRPr="00077FCF">
        <w:rPr>
          <w:color w:val="000000" w:themeColor="text1"/>
        </w:rPr>
        <w:t xml:space="preserve"> </w:t>
      </w:r>
      <w:r w:rsidR="00972D2B" w:rsidRPr="00077FCF">
        <w:rPr>
          <w:color w:val="000000" w:themeColor="text1"/>
        </w:rPr>
        <w:t xml:space="preserve">has many sources of revenue, </w:t>
      </w:r>
      <w:r w:rsidR="0043550A" w:rsidRPr="00077FCF">
        <w:rPr>
          <w:color w:val="000000" w:themeColor="text1"/>
        </w:rPr>
        <w:t xml:space="preserve">including property tax, sales tax, the utility fund, general capital sources, and utility capital sources. Some of these revenues </w:t>
      </w:r>
      <w:r w:rsidR="00C807C7" w:rsidRPr="00077FCF">
        <w:rPr>
          <w:color w:val="000000" w:themeColor="text1"/>
        </w:rPr>
        <w:t>have had such successful years</w:t>
      </w:r>
      <w:r w:rsidR="0043550A" w:rsidRPr="00077FCF">
        <w:rPr>
          <w:color w:val="000000" w:themeColor="text1"/>
        </w:rPr>
        <w:t xml:space="preserve"> that Cary was able to reduce the property tax rate</w:t>
      </w:r>
      <w:r w:rsidR="00C807C7" w:rsidRPr="00077FCF">
        <w:rPr>
          <w:color w:val="000000" w:themeColor="text1"/>
        </w:rPr>
        <w:t>, despite property tax</w:t>
      </w:r>
      <w:r w:rsidR="003D1999">
        <w:rPr>
          <w:color w:val="000000" w:themeColor="text1"/>
        </w:rPr>
        <w:t>e</w:t>
      </w:r>
      <w:r w:rsidR="00C807C7" w:rsidRPr="00077FCF">
        <w:rPr>
          <w:color w:val="000000" w:themeColor="text1"/>
        </w:rPr>
        <w:t xml:space="preserve">s </w:t>
      </w:r>
      <w:r w:rsidR="00C807C7" w:rsidRPr="00077FCF">
        <w:rPr>
          <w:color w:val="000000" w:themeColor="text1"/>
        </w:rPr>
        <w:lastRenderedPageBreak/>
        <w:t>consistently showing as their largest source of revenue</w:t>
      </w:r>
      <w:r w:rsidR="0043550A" w:rsidRPr="00077FCF">
        <w:rPr>
          <w:color w:val="000000" w:themeColor="text1"/>
        </w:rPr>
        <w:t xml:space="preserve">. </w:t>
      </w:r>
      <w:r w:rsidR="00C807C7" w:rsidRPr="00077FCF">
        <w:rPr>
          <w:color w:val="000000" w:themeColor="text1"/>
        </w:rPr>
        <w:t>Cary has made efforts to improve and diversify other sources of revenue as their demographic changes with time, so that they can continue</w:t>
      </w:r>
      <w:r w:rsidR="001461C1" w:rsidRPr="00077FCF">
        <w:rPr>
          <w:color w:val="000000" w:themeColor="text1"/>
        </w:rPr>
        <w:t xml:space="preserve"> this upward trend </w:t>
      </w:r>
      <w:r w:rsidR="00C807C7" w:rsidRPr="00077FCF">
        <w:rPr>
          <w:color w:val="000000" w:themeColor="text1"/>
        </w:rPr>
        <w:t>and</w:t>
      </w:r>
      <w:r w:rsidR="001461C1" w:rsidRPr="00077FCF">
        <w:rPr>
          <w:color w:val="000000" w:themeColor="text1"/>
        </w:rPr>
        <w:t xml:space="preserve"> provide the best possible services and </w:t>
      </w:r>
      <w:r w:rsidR="00C807C7" w:rsidRPr="00077FCF">
        <w:rPr>
          <w:color w:val="000000" w:themeColor="text1"/>
        </w:rPr>
        <w:t>facilities</w:t>
      </w:r>
      <w:r w:rsidR="001461C1" w:rsidRPr="00077FCF">
        <w:rPr>
          <w:color w:val="000000" w:themeColor="text1"/>
        </w:rPr>
        <w:t xml:space="preserve"> for the people </w:t>
      </w:r>
      <w:r w:rsidR="003D1999">
        <w:rPr>
          <w:color w:val="000000" w:themeColor="text1"/>
        </w:rPr>
        <w:t>who</w:t>
      </w:r>
      <w:r w:rsidR="001461C1" w:rsidRPr="00077FCF">
        <w:rPr>
          <w:color w:val="000000" w:themeColor="text1"/>
        </w:rPr>
        <w:t xml:space="preserve"> live there.</w:t>
      </w:r>
    </w:p>
    <w:p w14:paraId="6FDC711E" w14:textId="77777777" w:rsidR="00C807C7" w:rsidRPr="00077FCF" w:rsidRDefault="00C807C7" w:rsidP="00C807C7">
      <w:pPr>
        <w:spacing w:line="480" w:lineRule="auto"/>
        <w:rPr>
          <w:color w:val="000000" w:themeColor="text1"/>
        </w:rPr>
      </w:pPr>
    </w:p>
    <w:p w14:paraId="017821FA" w14:textId="262F39E4" w:rsidR="007B1478" w:rsidRPr="00077FCF" w:rsidRDefault="00D77825" w:rsidP="001461C1">
      <w:pPr>
        <w:spacing w:line="480" w:lineRule="auto"/>
        <w:rPr>
          <w:b/>
          <w:bCs/>
          <w:color w:val="000000" w:themeColor="text1"/>
        </w:rPr>
      </w:pPr>
      <w:r w:rsidRPr="00077FCF">
        <w:rPr>
          <w:b/>
          <w:bCs/>
          <w:color w:val="000000" w:themeColor="text1"/>
        </w:rPr>
        <w:t xml:space="preserve">Top Five </w:t>
      </w:r>
      <w:r w:rsidR="007B1478" w:rsidRPr="00077FCF">
        <w:rPr>
          <w:b/>
          <w:bCs/>
          <w:color w:val="000000" w:themeColor="text1"/>
        </w:rPr>
        <w:t>Revenue Sources</w:t>
      </w:r>
    </w:p>
    <w:p w14:paraId="641498E6" w14:textId="77777777" w:rsidR="00D465C6" w:rsidRPr="00077FCF" w:rsidRDefault="003A038D" w:rsidP="001461C1">
      <w:pPr>
        <w:tabs>
          <w:tab w:val="left" w:pos="2300"/>
        </w:tabs>
        <w:spacing w:line="480" w:lineRule="auto"/>
        <w:rPr>
          <w:b/>
          <w:bCs/>
          <w:i/>
          <w:iCs/>
          <w:color w:val="000000" w:themeColor="text1"/>
        </w:rPr>
      </w:pPr>
      <w:r w:rsidRPr="00077FCF">
        <w:rPr>
          <w:b/>
          <w:bCs/>
          <w:i/>
          <w:iCs/>
          <w:color w:val="000000" w:themeColor="text1"/>
        </w:rPr>
        <w:t>Property Tax</w:t>
      </w:r>
    </w:p>
    <w:p w14:paraId="1B0F7E36" w14:textId="0A503CBC" w:rsidR="00A30A4A" w:rsidRPr="00077FCF" w:rsidRDefault="004A2ECB" w:rsidP="00050FC2">
      <w:pPr>
        <w:pStyle w:val="NormalWeb"/>
        <w:spacing w:line="480" w:lineRule="auto"/>
        <w:ind w:firstLine="720"/>
        <w:rPr>
          <w:color w:val="000000" w:themeColor="text1"/>
        </w:rPr>
      </w:pPr>
      <w:r w:rsidRPr="00077FCF">
        <w:rPr>
          <w:color w:val="000000" w:themeColor="text1"/>
        </w:rPr>
        <w:t>At $116,213,255 and 28.4% of the revenue, property</w:t>
      </w:r>
      <w:r w:rsidR="007B1478" w:rsidRPr="00077FCF">
        <w:rPr>
          <w:color w:val="000000" w:themeColor="text1"/>
        </w:rPr>
        <w:t xml:space="preserve"> taxes </w:t>
      </w:r>
      <w:r w:rsidRPr="00077FCF">
        <w:rPr>
          <w:color w:val="000000" w:themeColor="text1"/>
        </w:rPr>
        <w:t xml:space="preserve">are </w:t>
      </w:r>
      <w:r w:rsidR="003D1999">
        <w:rPr>
          <w:color w:val="000000" w:themeColor="text1"/>
        </w:rPr>
        <w:t xml:space="preserve">the </w:t>
      </w:r>
      <w:r w:rsidR="007B1478" w:rsidRPr="00077FCF">
        <w:rPr>
          <w:color w:val="000000" w:themeColor="text1"/>
        </w:rPr>
        <w:t>largest source of revenue for the city</w:t>
      </w:r>
      <w:r w:rsidR="001B2D63" w:rsidRPr="00077FCF">
        <w:rPr>
          <w:color w:val="000000" w:themeColor="text1"/>
        </w:rPr>
        <w:t xml:space="preserve"> (Fiscal Year 2022, p.60). </w:t>
      </w:r>
      <w:r w:rsidR="007B1478" w:rsidRPr="00077FCF">
        <w:rPr>
          <w:color w:val="000000" w:themeColor="text1"/>
        </w:rPr>
        <w:t>This tax includes both real property (land and buildings) and personal property (vehicles and business equipment). Personal property tax is collected throughout the year and is combined with vehicle ad valorem tax collection through North Carolina’s Tax and Tag program.</w:t>
      </w:r>
      <w:r w:rsidR="00535FF0" w:rsidRPr="00077FCF">
        <w:rPr>
          <w:color w:val="000000" w:themeColor="text1"/>
        </w:rPr>
        <w:t xml:space="preserve"> The property tax rate </w:t>
      </w:r>
      <w:r w:rsidR="000F2C74" w:rsidRPr="00077FCF">
        <w:rPr>
          <w:color w:val="000000" w:themeColor="text1"/>
        </w:rPr>
        <w:t xml:space="preserve">notably </w:t>
      </w:r>
      <w:r w:rsidR="00535FF0" w:rsidRPr="00077FCF">
        <w:rPr>
          <w:color w:val="000000" w:themeColor="text1"/>
        </w:rPr>
        <w:t>decreased ½ cent</w:t>
      </w:r>
      <w:r w:rsidR="003A038D" w:rsidRPr="00077FCF">
        <w:rPr>
          <w:color w:val="000000" w:themeColor="text1"/>
        </w:rPr>
        <w:t xml:space="preserve"> over this fiscal year</w:t>
      </w:r>
      <w:r w:rsidR="00535FF0" w:rsidRPr="00077FCF">
        <w:rPr>
          <w:color w:val="000000" w:themeColor="text1"/>
        </w:rPr>
        <w:t xml:space="preserve"> and is now $0.345 per $100 of assessed valuation</w:t>
      </w:r>
      <w:r w:rsidR="00B13990" w:rsidRPr="00077FCF">
        <w:rPr>
          <w:color w:val="000000" w:themeColor="text1"/>
        </w:rPr>
        <w:t>. The</w:t>
      </w:r>
      <w:r w:rsidR="000F2C74" w:rsidRPr="00077FCF">
        <w:rPr>
          <w:color w:val="000000" w:themeColor="text1"/>
        </w:rPr>
        <w:t xml:space="preserve"> Town of </w:t>
      </w:r>
      <w:r w:rsidR="001B2D63" w:rsidRPr="00077FCF">
        <w:rPr>
          <w:color w:val="000000" w:themeColor="text1"/>
        </w:rPr>
        <w:t>Cary</w:t>
      </w:r>
      <w:r w:rsidR="000F2C74" w:rsidRPr="00077FCF">
        <w:rPr>
          <w:color w:val="000000" w:themeColor="text1"/>
        </w:rPr>
        <w:t xml:space="preserve"> gives three reasons </w:t>
      </w:r>
      <w:r w:rsidR="00A04916" w:rsidRPr="00077FCF">
        <w:rPr>
          <w:color w:val="000000" w:themeColor="text1"/>
        </w:rPr>
        <w:t>for this</w:t>
      </w:r>
      <w:r w:rsidR="000F2C74" w:rsidRPr="00077FCF">
        <w:rPr>
          <w:color w:val="000000" w:themeColor="text1"/>
        </w:rPr>
        <w:t>. First,</w:t>
      </w:r>
      <w:r w:rsidR="00B13990" w:rsidRPr="00077FCF">
        <w:rPr>
          <w:color w:val="000000" w:themeColor="text1"/>
        </w:rPr>
        <w:t xml:space="preserve"> </w:t>
      </w:r>
      <w:r w:rsidR="00A30A4A" w:rsidRPr="00077FCF">
        <w:rPr>
          <w:color w:val="000000" w:themeColor="text1"/>
        </w:rPr>
        <w:t>sales</w:t>
      </w:r>
      <w:r w:rsidR="00B13990" w:rsidRPr="00077FCF">
        <w:rPr>
          <w:color w:val="000000" w:themeColor="text1"/>
        </w:rPr>
        <w:t xml:space="preserve"> tax in the local area continue</w:t>
      </w:r>
      <w:r w:rsidR="001B2D63" w:rsidRPr="00077FCF">
        <w:rPr>
          <w:color w:val="000000" w:themeColor="text1"/>
        </w:rPr>
        <w:t>d</w:t>
      </w:r>
      <w:r w:rsidR="00B13990" w:rsidRPr="00077FCF">
        <w:rPr>
          <w:color w:val="000000" w:themeColor="text1"/>
        </w:rPr>
        <w:t xml:space="preserve"> to perform well</w:t>
      </w:r>
      <w:r w:rsidR="00A30A4A" w:rsidRPr="00077FCF">
        <w:rPr>
          <w:color w:val="000000" w:themeColor="text1"/>
        </w:rPr>
        <w:t xml:space="preserve"> d</w:t>
      </w:r>
      <w:r w:rsidR="001B2D63" w:rsidRPr="00077FCF">
        <w:rPr>
          <w:color w:val="000000" w:themeColor="text1"/>
        </w:rPr>
        <w:t>uring</w:t>
      </w:r>
      <w:r w:rsidR="00A30A4A" w:rsidRPr="00077FCF">
        <w:rPr>
          <w:color w:val="000000" w:themeColor="text1"/>
        </w:rPr>
        <w:t xml:space="preserve"> the pandemic</w:t>
      </w:r>
      <w:r w:rsidR="000F2C74" w:rsidRPr="00077FCF">
        <w:rPr>
          <w:color w:val="000000" w:themeColor="text1"/>
        </w:rPr>
        <w:t xml:space="preserve">. Second, </w:t>
      </w:r>
      <w:r w:rsidR="00B13990" w:rsidRPr="00077FCF">
        <w:rPr>
          <w:color w:val="000000" w:themeColor="text1"/>
        </w:rPr>
        <w:t xml:space="preserve">because of a slight rise in tax base value of 1.3%, and </w:t>
      </w:r>
      <w:r w:rsidR="000F2C74" w:rsidRPr="00077FCF">
        <w:rPr>
          <w:color w:val="000000" w:themeColor="text1"/>
        </w:rPr>
        <w:t>third</w:t>
      </w:r>
      <w:r w:rsidR="001B2D63" w:rsidRPr="00077FCF">
        <w:rPr>
          <w:color w:val="000000" w:themeColor="text1"/>
        </w:rPr>
        <w:t>,</w:t>
      </w:r>
      <w:r w:rsidR="000F2C74" w:rsidRPr="00077FCF">
        <w:rPr>
          <w:color w:val="000000" w:themeColor="text1"/>
        </w:rPr>
        <w:t xml:space="preserve"> </w:t>
      </w:r>
      <w:r w:rsidR="00B13990" w:rsidRPr="00077FCF">
        <w:rPr>
          <w:color w:val="000000" w:themeColor="text1"/>
        </w:rPr>
        <w:t xml:space="preserve">a projected property tax collection rate of 99.7%. </w:t>
      </w:r>
      <w:r w:rsidR="000F2C74" w:rsidRPr="00077FCF">
        <w:rPr>
          <w:color w:val="000000" w:themeColor="text1"/>
        </w:rPr>
        <w:t>Together,</w:t>
      </w:r>
      <w:r w:rsidR="00D77825" w:rsidRPr="00077FCF">
        <w:rPr>
          <w:color w:val="000000" w:themeColor="text1"/>
        </w:rPr>
        <w:t xml:space="preserve"> th</w:t>
      </w:r>
      <w:r w:rsidR="000F2C74" w:rsidRPr="00077FCF">
        <w:rPr>
          <w:color w:val="000000" w:themeColor="text1"/>
        </w:rPr>
        <w:t xml:space="preserve">ese factors </w:t>
      </w:r>
      <w:r w:rsidR="00D77825" w:rsidRPr="00077FCF">
        <w:rPr>
          <w:color w:val="000000" w:themeColor="text1"/>
        </w:rPr>
        <w:t xml:space="preserve">offset the half-cent </w:t>
      </w:r>
      <w:r w:rsidR="001B2D63" w:rsidRPr="00077FCF">
        <w:rPr>
          <w:color w:val="000000" w:themeColor="text1"/>
        </w:rPr>
        <w:t xml:space="preserve">decrease in </w:t>
      </w:r>
      <w:r w:rsidR="00D77825" w:rsidRPr="00077FCF">
        <w:rPr>
          <w:color w:val="000000" w:themeColor="text1"/>
        </w:rPr>
        <w:t>property tax</w:t>
      </w:r>
      <w:r w:rsidR="000F2C74" w:rsidRPr="00077FCF">
        <w:rPr>
          <w:color w:val="000000" w:themeColor="text1"/>
        </w:rPr>
        <w:t>.</w:t>
      </w:r>
      <w:r w:rsidR="00D77825" w:rsidRPr="00077FCF">
        <w:rPr>
          <w:color w:val="000000" w:themeColor="text1"/>
        </w:rPr>
        <w:t xml:space="preserve"> </w:t>
      </w:r>
      <w:r w:rsidR="001B2D63" w:rsidRPr="00077FCF">
        <w:rPr>
          <w:color w:val="000000" w:themeColor="text1"/>
        </w:rPr>
        <w:t>This aligns with the city’s people-first vision, stating that</w:t>
      </w:r>
      <w:r w:rsidR="00A30A4A" w:rsidRPr="00077FCF">
        <w:rPr>
          <w:color w:val="000000" w:themeColor="text1"/>
        </w:rPr>
        <w:t xml:space="preserve"> “</w:t>
      </w:r>
      <w:r w:rsidR="00D77825" w:rsidRPr="00077FCF">
        <w:rPr>
          <w:color w:val="000000" w:themeColor="text1"/>
        </w:rPr>
        <w:t>we are committed to asking Cary taxpayers for resources when they are needed and will in turn recommend tax rate decreases when they can be afforded.</w:t>
      </w:r>
      <w:r w:rsidR="00A30A4A" w:rsidRPr="00077FCF">
        <w:rPr>
          <w:color w:val="000000" w:themeColor="text1"/>
        </w:rPr>
        <w:t>” (</w:t>
      </w:r>
      <w:r w:rsidR="000F2C74" w:rsidRPr="00077FCF">
        <w:rPr>
          <w:color w:val="000000" w:themeColor="text1"/>
        </w:rPr>
        <w:t xml:space="preserve">Fiscal Year </w:t>
      </w:r>
      <w:r w:rsidR="00A30A4A" w:rsidRPr="00077FCF">
        <w:rPr>
          <w:color w:val="000000" w:themeColor="text1"/>
        </w:rPr>
        <w:t>2022</w:t>
      </w:r>
      <w:r w:rsidR="000F2C74" w:rsidRPr="00077FCF">
        <w:rPr>
          <w:color w:val="000000" w:themeColor="text1"/>
        </w:rPr>
        <w:t>, p.6</w:t>
      </w:r>
      <w:r w:rsidR="00A30A4A" w:rsidRPr="00077FCF">
        <w:rPr>
          <w:color w:val="000000" w:themeColor="text1"/>
        </w:rPr>
        <w:t>)</w:t>
      </w:r>
      <w:r w:rsidR="001B2D63" w:rsidRPr="00077FCF">
        <w:rPr>
          <w:color w:val="000000" w:themeColor="text1"/>
        </w:rPr>
        <w:t>.</w:t>
      </w:r>
      <w:r w:rsidR="00A30A4A" w:rsidRPr="00077FCF">
        <w:rPr>
          <w:color w:val="000000" w:themeColor="text1"/>
        </w:rPr>
        <w:t xml:space="preserve"> </w:t>
      </w:r>
      <w:r w:rsidR="00D465C6" w:rsidRPr="00077FCF">
        <w:rPr>
          <w:color w:val="000000" w:themeColor="text1"/>
        </w:rPr>
        <w:t>Property tax values in Wake County are revalued</w:t>
      </w:r>
      <w:r w:rsidR="00A30A4A" w:rsidRPr="00077FCF">
        <w:rPr>
          <w:color w:val="000000" w:themeColor="text1"/>
        </w:rPr>
        <w:t xml:space="preserve"> </w:t>
      </w:r>
      <w:r w:rsidR="00D465C6" w:rsidRPr="00077FCF">
        <w:rPr>
          <w:color w:val="000000" w:themeColor="text1"/>
        </w:rPr>
        <w:t>every four years</w:t>
      </w:r>
      <w:r w:rsidR="003D1999">
        <w:rPr>
          <w:color w:val="000000" w:themeColor="text1"/>
        </w:rPr>
        <w:t>;</w:t>
      </w:r>
      <w:r w:rsidR="00A30A4A" w:rsidRPr="00077FCF">
        <w:rPr>
          <w:color w:val="000000" w:themeColor="text1"/>
        </w:rPr>
        <w:t xml:space="preserve"> the</w:t>
      </w:r>
      <w:r w:rsidR="00D465C6" w:rsidRPr="00077FCF">
        <w:rPr>
          <w:color w:val="000000" w:themeColor="text1"/>
        </w:rPr>
        <w:t xml:space="preserve"> last revaluation </w:t>
      </w:r>
      <w:r w:rsidR="00A30A4A" w:rsidRPr="00077FCF">
        <w:rPr>
          <w:color w:val="000000" w:themeColor="text1"/>
        </w:rPr>
        <w:t>became</w:t>
      </w:r>
      <w:r w:rsidR="00D465C6" w:rsidRPr="00077FCF">
        <w:rPr>
          <w:color w:val="000000" w:themeColor="text1"/>
        </w:rPr>
        <w:t xml:space="preserve"> effective January 1, 2020</w:t>
      </w:r>
      <w:r w:rsidR="00A30A4A" w:rsidRPr="00077FCF">
        <w:rPr>
          <w:color w:val="000000" w:themeColor="text1"/>
        </w:rPr>
        <w:t>.</w:t>
      </w:r>
    </w:p>
    <w:p w14:paraId="72CABB7B" w14:textId="16F848DA" w:rsidR="003A038D" w:rsidRPr="00077FCF" w:rsidRDefault="003A038D" w:rsidP="001461C1">
      <w:pPr>
        <w:tabs>
          <w:tab w:val="left" w:pos="2300"/>
        </w:tabs>
        <w:spacing w:line="480" w:lineRule="auto"/>
        <w:rPr>
          <w:b/>
          <w:bCs/>
          <w:i/>
          <w:iCs/>
          <w:color w:val="000000" w:themeColor="text1"/>
        </w:rPr>
      </w:pPr>
      <w:r w:rsidRPr="00077FCF">
        <w:rPr>
          <w:b/>
          <w:bCs/>
          <w:i/>
          <w:iCs/>
          <w:color w:val="000000" w:themeColor="text1"/>
        </w:rPr>
        <w:t>Utility Fund</w:t>
      </w:r>
    </w:p>
    <w:p w14:paraId="666F1968" w14:textId="41E8B538" w:rsidR="006E518B" w:rsidRPr="00077FCF" w:rsidRDefault="00E43B1B" w:rsidP="001461C1">
      <w:pPr>
        <w:tabs>
          <w:tab w:val="left" w:pos="2300"/>
        </w:tabs>
        <w:spacing w:line="480" w:lineRule="auto"/>
        <w:rPr>
          <w:color w:val="000000" w:themeColor="text1"/>
        </w:rPr>
      </w:pPr>
      <w:r w:rsidRPr="00077FCF">
        <w:rPr>
          <w:color w:val="000000" w:themeColor="text1"/>
        </w:rPr>
        <w:lastRenderedPageBreak/>
        <w:t>$83,900,140</w:t>
      </w:r>
      <w:r w:rsidR="000F2C74" w:rsidRPr="00077FCF">
        <w:rPr>
          <w:color w:val="000000" w:themeColor="text1"/>
        </w:rPr>
        <w:t xml:space="preserve"> of revenue for Cary comes from the Utility Fund</w:t>
      </w:r>
      <w:r w:rsidR="00B56BC8" w:rsidRPr="00077FCF">
        <w:rPr>
          <w:color w:val="000000" w:themeColor="text1"/>
        </w:rPr>
        <w:t xml:space="preserve">. </w:t>
      </w:r>
      <w:r w:rsidR="000F2C74" w:rsidRPr="00077FCF">
        <w:rPr>
          <w:color w:val="000000" w:themeColor="text1"/>
        </w:rPr>
        <w:t xml:space="preserve">Water </w:t>
      </w:r>
      <w:r w:rsidRPr="00077FCF">
        <w:rPr>
          <w:color w:val="000000" w:themeColor="text1"/>
        </w:rPr>
        <w:t xml:space="preserve">and sewer </w:t>
      </w:r>
      <w:r w:rsidR="00B56BC8" w:rsidRPr="00077FCF">
        <w:rPr>
          <w:color w:val="000000" w:themeColor="text1"/>
        </w:rPr>
        <w:t>fees</w:t>
      </w:r>
      <w:r w:rsidRPr="00077FCF">
        <w:rPr>
          <w:color w:val="000000" w:themeColor="text1"/>
        </w:rPr>
        <w:t xml:space="preserve"> </w:t>
      </w:r>
      <w:r w:rsidR="00B56BC8" w:rsidRPr="00077FCF">
        <w:rPr>
          <w:color w:val="000000" w:themeColor="text1"/>
        </w:rPr>
        <w:t xml:space="preserve">make </w:t>
      </w:r>
      <w:r w:rsidR="000F2C74" w:rsidRPr="00077FCF">
        <w:rPr>
          <w:color w:val="000000" w:themeColor="text1"/>
        </w:rPr>
        <w:t>up</w:t>
      </w:r>
      <w:r w:rsidRPr="00077FCF">
        <w:rPr>
          <w:color w:val="000000" w:themeColor="text1"/>
        </w:rPr>
        <w:t xml:space="preserve"> 96.3% o</w:t>
      </w:r>
      <w:r w:rsidR="00B56BC8" w:rsidRPr="00077FCF">
        <w:rPr>
          <w:color w:val="000000" w:themeColor="text1"/>
        </w:rPr>
        <w:t>f the</w:t>
      </w:r>
      <w:r w:rsidRPr="00077FCF">
        <w:rPr>
          <w:color w:val="000000" w:themeColor="text1"/>
        </w:rPr>
        <w:t xml:space="preserve"> Utility Fund revenues</w:t>
      </w:r>
      <w:r w:rsidR="000F2C74" w:rsidRPr="00077FCF">
        <w:rPr>
          <w:color w:val="000000" w:themeColor="text1"/>
        </w:rPr>
        <w:t xml:space="preserve"> (</w:t>
      </w:r>
      <w:r w:rsidR="00A32745" w:rsidRPr="00077FCF">
        <w:rPr>
          <w:color w:val="000000" w:themeColor="text1"/>
        </w:rPr>
        <w:t xml:space="preserve">58.5% for sewer, </w:t>
      </w:r>
      <w:r w:rsidR="000F2C74" w:rsidRPr="00077FCF">
        <w:rPr>
          <w:color w:val="000000" w:themeColor="text1"/>
        </w:rPr>
        <w:t>38.7% for water)</w:t>
      </w:r>
      <w:r w:rsidR="00A32745" w:rsidRPr="00077FCF">
        <w:rPr>
          <w:color w:val="000000" w:themeColor="text1"/>
        </w:rPr>
        <w:t xml:space="preserve"> (Fiscal Year 2022, p. 202)</w:t>
      </w:r>
      <w:r w:rsidRPr="00077FCF">
        <w:rPr>
          <w:color w:val="000000" w:themeColor="text1"/>
        </w:rPr>
        <w:t xml:space="preserve">. </w:t>
      </w:r>
      <w:r w:rsidR="00082481" w:rsidRPr="00077FCF">
        <w:rPr>
          <w:color w:val="000000" w:themeColor="text1"/>
        </w:rPr>
        <w:t>Cary</w:t>
      </w:r>
      <w:r w:rsidRPr="00077FCF">
        <w:rPr>
          <w:color w:val="000000" w:themeColor="text1"/>
        </w:rPr>
        <w:t xml:space="preserve"> uses a tiered rate </w:t>
      </w:r>
      <w:r w:rsidR="00AE3E93" w:rsidRPr="00077FCF">
        <w:rPr>
          <w:color w:val="000000" w:themeColor="text1"/>
        </w:rPr>
        <w:t>system for water</w:t>
      </w:r>
      <w:r w:rsidR="003D1999">
        <w:rPr>
          <w:color w:val="000000" w:themeColor="text1"/>
        </w:rPr>
        <w:t>,</w:t>
      </w:r>
      <w:r w:rsidR="00AE3E93" w:rsidRPr="00077FCF">
        <w:rPr>
          <w:color w:val="000000" w:themeColor="text1"/>
        </w:rPr>
        <w:t xml:space="preserve"> which they use to</w:t>
      </w:r>
      <w:r w:rsidRPr="00077FCF">
        <w:rPr>
          <w:color w:val="000000" w:themeColor="text1"/>
        </w:rPr>
        <w:t xml:space="preserve"> estimate revenues for </w:t>
      </w:r>
      <w:r w:rsidR="00AE3E93" w:rsidRPr="00077FCF">
        <w:rPr>
          <w:color w:val="000000" w:themeColor="text1"/>
        </w:rPr>
        <w:t>the utility fund</w:t>
      </w:r>
      <w:r w:rsidRPr="00077FCF">
        <w:rPr>
          <w:color w:val="000000" w:themeColor="text1"/>
        </w:rPr>
        <w:t xml:space="preserve">. </w:t>
      </w:r>
      <w:r w:rsidR="00AE3E93" w:rsidRPr="00077FCF">
        <w:rPr>
          <w:color w:val="000000" w:themeColor="text1"/>
        </w:rPr>
        <w:t>(</w:t>
      </w:r>
      <w:r w:rsidR="00146852" w:rsidRPr="00077FCF">
        <w:rPr>
          <w:color w:val="000000" w:themeColor="text1"/>
        </w:rPr>
        <w:t>Fiscal Year 2022, p.</w:t>
      </w:r>
      <w:r w:rsidR="00AE3E93" w:rsidRPr="00077FCF">
        <w:rPr>
          <w:color w:val="000000" w:themeColor="text1"/>
        </w:rPr>
        <w:t xml:space="preserve"> 204)</w:t>
      </w:r>
      <w:r w:rsidR="006E518B" w:rsidRPr="00077FCF">
        <w:rPr>
          <w:color w:val="000000" w:themeColor="text1"/>
        </w:rPr>
        <w:t xml:space="preserve"> </w:t>
      </w:r>
      <w:r w:rsidR="00A32745" w:rsidRPr="00077FCF">
        <w:rPr>
          <w:color w:val="000000" w:themeColor="text1"/>
        </w:rPr>
        <w:t xml:space="preserve">The </w:t>
      </w:r>
      <w:r w:rsidR="006E518B" w:rsidRPr="00077FCF">
        <w:rPr>
          <w:color w:val="000000" w:themeColor="text1"/>
        </w:rPr>
        <w:t xml:space="preserve">budget includes a $0.50 base rate increase and </w:t>
      </w:r>
      <w:r w:rsidR="003D1999">
        <w:rPr>
          <w:color w:val="000000" w:themeColor="text1"/>
        </w:rPr>
        <w:t xml:space="preserve">a </w:t>
      </w:r>
      <w:r w:rsidR="006E518B" w:rsidRPr="00077FCF">
        <w:rPr>
          <w:color w:val="000000" w:themeColor="text1"/>
        </w:rPr>
        <w:t>1.5% volumetric rat</w:t>
      </w:r>
      <w:r w:rsidR="00A32745" w:rsidRPr="00077FCF">
        <w:rPr>
          <w:color w:val="000000" w:themeColor="text1"/>
        </w:rPr>
        <w:t xml:space="preserve">e increase for water/sewer/irrigation services. </w:t>
      </w:r>
      <w:r w:rsidR="006E518B" w:rsidRPr="00077FCF">
        <w:rPr>
          <w:color w:val="000000" w:themeColor="text1"/>
        </w:rPr>
        <w:t>Th</w:t>
      </w:r>
      <w:r w:rsidR="00A32745" w:rsidRPr="00077FCF">
        <w:rPr>
          <w:color w:val="000000" w:themeColor="text1"/>
        </w:rPr>
        <w:t>is</w:t>
      </w:r>
      <w:r w:rsidR="00036EAC" w:rsidRPr="00077FCF">
        <w:rPr>
          <w:color w:val="000000" w:themeColor="text1"/>
        </w:rPr>
        <w:t xml:space="preserve"> increase</w:t>
      </w:r>
      <w:r w:rsidR="00A32745" w:rsidRPr="00077FCF">
        <w:rPr>
          <w:color w:val="000000" w:themeColor="text1"/>
        </w:rPr>
        <w:t xml:space="preserve"> is</w:t>
      </w:r>
      <w:r w:rsidR="006E518B" w:rsidRPr="00077FCF">
        <w:rPr>
          <w:color w:val="000000" w:themeColor="text1"/>
        </w:rPr>
        <w:t xml:space="preserve"> estimated to generate approximately $1.7</w:t>
      </w:r>
      <w:r w:rsidR="00A32745" w:rsidRPr="00077FCF">
        <w:rPr>
          <w:color w:val="000000" w:themeColor="text1"/>
        </w:rPr>
        <w:t xml:space="preserve"> </w:t>
      </w:r>
      <w:r w:rsidR="006E518B" w:rsidRPr="00077FCF">
        <w:rPr>
          <w:color w:val="000000" w:themeColor="text1"/>
        </w:rPr>
        <w:t xml:space="preserve">million more in revenue </w:t>
      </w:r>
      <w:r w:rsidR="00A32745" w:rsidRPr="00077FCF">
        <w:rPr>
          <w:color w:val="000000" w:themeColor="text1"/>
        </w:rPr>
        <w:t>than the previous year</w:t>
      </w:r>
      <w:r w:rsidR="006E518B" w:rsidRPr="00077FCF">
        <w:rPr>
          <w:color w:val="000000" w:themeColor="text1"/>
        </w:rPr>
        <w:t xml:space="preserve"> (</w:t>
      </w:r>
      <w:r w:rsidR="00A32745" w:rsidRPr="00077FCF">
        <w:rPr>
          <w:color w:val="000000" w:themeColor="text1"/>
        </w:rPr>
        <w:t>Fiscal Year 2022</w:t>
      </w:r>
      <w:r w:rsidR="006E518B" w:rsidRPr="00077FCF">
        <w:rPr>
          <w:color w:val="000000" w:themeColor="text1"/>
        </w:rPr>
        <w:t>, p. 9)</w:t>
      </w:r>
    </w:p>
    <w:p w14:paraId="7AB87CEE" w14:textId="4F2E92B5" w:rsidR="00E43B1B" w:rsidRPr="00077FCF" w:rsidRDefault="00E43B1B" w:rsidP="001461C1">
      <w:pPr>
        <w:tabs>
          <w:tab w:val="left" w:pos="2300"/>
        </w:tabs>
        <w:spacing w:line="480" w:lineRule="auto"/>
        <w:rPr>
          <w:color w:val="000000" w:themeColor="text1"/>
        </w:rPr>
      </w:pPr>
    </w:p>
    <w:p w14:paraId="42CA0D01" w14:textId="6691F83D" w:rsidR="003A038D" w:rsidRPr="00077FCF" w:rsidRDefault="003A038D" w:rsidP="001461C1">
      <w:pPr>
        <w:tabs>
          <w:tab w:val="left" w:pos="2300"/>
        </w:tabs>
        <w:spacing w:line="480" w:lineRule="auto"/>
        <w:rPr>
          <w:b/>
          <w:bCs/>
          <w:i/>
          <w:iCs/>
          <w:color w:val="000000" w:themeColor="text1"/>
        </w:rPr>
      </w:pPr>
      <w:r w:rsidRPr="00077FCF">
        <w:rPr>
          <w:b/>
          <w:bCs/>
          <w:i/>
          <w:iCs/>
          <w:color w:val="000000" w:themeColor="text1"/>
        </w:rPr>
        <w:t>General Capital Sources</w:t>
      </w:r>
    </w:p>
    <w:p w14:paraId="6E9FCE20" w14:textId="4434656C" w:rsidR="00555C19" w:rsidRPr="00077FCF" w:rsidRDefault="001355B1" w:rsidP="001461C1">
      <w:pPr>
        <w:tabs>
          <w:tab w:val="left" w:pos="2300"/>
        </w:tabs>
        <w:spacing w:line="480" w:lineRule="auto"/>
        <w:rPr>
          <w:color w:val="000000" w:themeColor="text1"/>
        </w:rPr>
      </w:pPr>
      <w:r w:rsidRPr="00077FCF">
        <w:rPr>
          <w:color w:val="000000" w:themeColor="text1"/>
        </w:rPr>
        <w:t xml:space="preserve">27% of the </w:t>
      </w:r>
      <w:r w:rsidR="001B2D63" w:rsidRPr="00077FCF">
        <w:rPr>
          <w:color w:val="000000" w:themeColor="text1"/>
        </w:rPr>
        <w:t>g</w:t>
      </w:r>
      <w:r w:rsidRPr="00077FCF">
        <w:rPr>
          <w:color w:val="000000" w:themeColor="text1"/>
        </w:rPr>
        <w:t xml:space="preserve">eneral </w:t>
      </w:r>
      <w:r w:rsidR="001B2D63" w:rsidRPr="00077FCF">
        <w:rPr>
          <w:color w:val="000000" w:themeColor="text1"/>
        </w:rPr>
        <w:t>c</w:t>
      </w:r>
      <w:r w:rsidRPr="00077FCF">
        <w:rPr>
          <w:color w:val="000000" w:themeColor="text1"/>
        </w:rPr>
        <w:t xml:space="preserve">apital </w:t>
      </w:r>
      <w:r w:rsidR="001B2D63" w:rsidRPr="00077FCF">
        <w:rPr>
          <w:color w:val="000000" w:themeColor="text1"/>
        </w:rPr>
        <w:t>sources</w:t>
      </w:r>
      <w:r w:rsidRPr="00077FCF">
        <w:rPr>
          <w:color w:val="000000" w:themeColor="text1"/>
        </w:rPr>
        <w:t xml:space="preserve"> </w:t>
      </w:r>
      <w:r w:rsidR="001B2D63" w:rsidRPr="00077FCF">
        <w:rPr>
          <w:color w:val="000000" w:themeColor="text1"/>
        </w:rPr>
        <w:t xml:space="preserve">revenue </w:t>
      </w:r>
      <w:r w:rsidRPr="00077FCF">
        <w:rPr>
          <w:color w:val="000000" w:themeColor="text1"/>
        </w:rPr>
        <w:t>come</w:t>
      </w:r>
      <w:r w:rsidR="001B2D63" w:rsidRPr="00077FCF">
        <w:rPr>
          <w:color w:val="000000" w:themeColor="text1"/>
        </w:rPr>
        <w:t>s</w:t>
      </w:r>
      <w:r w:rsidRPr="00077FCF">
        <w:rPr>
          <w:color w:val="000000" w:themeColor="text1"/>
        </w:rPr>
        <w:t xml:space="preserve"> from $2.9 million in </w:t>
      </w:r>
      <w:r w:rsidR="00861F38" w:rsidRPr="00077FCF">
        <w:rPr>
          <w:color w:val="000000" w:themeColor="text1"/>
        </w:rPr>
        <w:t>Wake County Transit Tax funds</w:t>
      </w:r>
      <w:r w:rsidRPr="00077FCF">
        <w:rPr>
          <w:color w:val="000000" w:themeColor="text1"/>
        </w:rPr>
        <w:t xml:space="preserve">. 21% </w:t>
      </w:r>
      <w:r w:rsidR="001B2D63" w:rsidRPr="00077FCF">
        <w:rPr>
          <w:color w:val="000000" w:themeColor="text1"/>
        </w:rPr>
        <w:t xml:space="preserve">of this budget comes from </w:t>
      </w:r>
      <w:r w:rsidRPr="00077FCF">
        <w:rPr>
          <w:color w:val="000000" w:themeColor="text1"/>
        </w:rPr>
        <w:t>$16.7 million in general fund transfers</w:t>
      </w:r>
      <w:r w:rsidR="001B2D63" w:rsidRPr="00077FCF">
        <w:rPr>
          <w:color w:val="000000" w:themeColor="text1"/>
        </w:rPr>
        <w:t xml:space="preserve">. </w:t>
      </w:r>
      <w:r w:rsidRPr="00077FCF">
        <w:rPr>
          <w:color w:val="000000" w:themeColor="text1"/>
        </w:rPr>
        <w:t>20%</w:t>
      </w:r>
      <w:r w:rsidR="001B2D63" w:rsidRPr="00077FCF">
        <w:rPr>
          <w:color w:val="000000" w:themeColor="text1"/>
        </w:rPr>
        <w:t xml:space="preserve"> comes from</w:t>
      </w:r>
      <w:r w:rsidRPr="00077FCF">
        <w:rPr>
          <w:color w:val="000000" w:themeColor="text1"/>
        </w:rPr>
        <w:t xml:space="preserve"> </w:t>
      </w:r>
      <w:r w:rsidR="00555C19" w:rsidRPr="00077FCF">
        <w:rPr>
          <w:color w:val="000000" w:themeColor="text1"/>
        </w:rPr>
        <w:t>$15.9 million of general capital reserve fund</w:t>
      </w:r>
      <w:r w:rsidRPr="00077FCF">
        <w:rPr>
          <w:color w:val="000000" w:themeColor="text1"/>
        </w:rPr>
        <w:t xml:space="preserve">, </w:t>
      </w:r>
      <w:r w:rsidR="001B2D63" w:rsidRPr="00077FCF">
        <w:rPr>
          <w:color w:val="000000" w:themeColor="text1"/>
        </w:rPr>
        <w:t xml:space="preserve">and another 20% from </w:t>
      </w:r>
      <w:r w:rsidR="00555C19" w:rsidRPr="00077FCF">
        <w:rPr>
          <w:color w:val="000000" w:themeColor="text1"/>
        </w:rPr>
        <w:t>$15.7 million of debt</w:t>
      </w:r>
      <w:r w:rsidR="001B2D63" w:rsidRPr="00077FCF">
        <w:rPr>
          <w:color w:val="000000" w:themeColor="text1"/>
        </w:rPr>
        <w:t>. 9% of this budget comes from</w:t>
      </w:r>
      <w:r w:rsidR="00555C19" w:rsidRPr="00077FCF">
        <w:rPr>
          <w:color w:val="000000" w:themeColor="text1"/>
        </w:rPr>
        <w:t xml:space="preserve"> $7 million </w:t>
      </w:r>
      <w:r w:rsidR="003D7654" w:rsidRPr="00077FCF">
        <w:rPr>
          <w:color w:val="000000" w:themeColor="text1"/>
        </w:rPr>
        <w:t>in government</w:t>
      </w:r>
      <w:r w:rsidR="00555C19" w:rsidRPr="00077FCF">
        <w:rPr>
          <w:color w:val="000000" w:themeColor="text1"/>
        </w:rPr>
        <w:t xml:space="preserve"> grants</w:t>
      </w:r>
      <w:r w:rsidR="001B2D63" w:rsidRPr="00077FCF">
        <w:rPr>
          <w:color w:val="000000" w:themeColor="text1"/>
        </w:rPr>
        <w:t xml:space="preserve"> </w:t>
      </w:r>
      <w:r w:rsidR="00104ED0" w:rsidRPr="00077FCF">
        <w:rPr>
          <w:color w:val="000000" w:themeColor="text1"/>
        </w:rPr>
        <w:t>(Town of Cary, p.12)</w:t>
      </w:r>
      <w:r w:rsidR="003D7654" w:rsidRPr="00077FCF">
        <w:rPr>
          <w:color w:val="000000" w:themeColor="text1"/>
        </w:rPr>
        <w:t>.</w:t>
      </w:r>
      <w:r w:rsidR="00104ED0" w:rsidRPr="00077FCF">
        <w:rPr>
          <w:color w:val="000000" w:themeColor="text1"/>
        </w:rPr>
        <w:t xml:space="preserve"> </w:t>
      </w:r>
      <w:r w:rsidR="001B2D63" w:rsidRPr="00077FCF">
        <w:rPr>
          <w:color w:val="000000" w:themeColor="text1"/>
        </w:rPr>
        <w:t>These revenues typically go toward water and sewer projects</w:t>
      </w:r>
      <w:r w:rsidR="00BB5F1E" w:rsidRPr="00077FCF">
        <w:rPr>
          <w:color w:val="000000" w:themeColor="text1"/>
        </w:rPr>
        <w:t xml:space="preserve"> such as infrastructure replacements, maintenance, and repairs.</w:t>
      </w:r>
    </w:p>
    <w:p w14:paraId="08ED200B" w14:textId="77777777" w:rsidR="00555C19" w:rsidRPr="00077FCF" w:rsidRDefault="00555C19" w:rsidP="001461C1">
      <w:pPr>
        <w:tabs>
          <w:tab w:val="left" w:pos="2300"/>
        </w:tabs>
        <w:spacing w:line="480" w:lineRule="auto"/>
        <w:rPr>
          <w:color w:val="000000" w:themeColor="text1"/>
        </w:rPr>
      </w:pPr>
    </w:p>
    <w:p w14:paraId="6D82A155" w14:textId="77777777" w:rsidR="00D77825" w:rsidRPr="00077FCF" w:rsidRDefault="003A038D" w:rsidP="001461C1">
      <w:pPr>
        <w:tabs>
          <w:tab w:val="left" w:pos="2300"/>
        </w:tabs>
        <w:spacing w:line="480" w:lineRule="auto"/>
        <w:rPr>
          <w:b/>
          <w:bCs/>
          <w:i/>
          <w:iCs/>
          <w:color w:val="000000" w:themeColor="text1"/>
        </w:rPr>
      </w:pPr>
      <w:r w:rsidRPr="00077FCF">
        <w:rPr>
          <w:b/>
          <w:bCs/>
          <w:i/>
          <w:iCs/>
          <w:color w:val="000000" w:themeColor="text1"/>
        </w:rPr>
        <w:t>Sales Ta</w:t>
      </w:r>
      <w:r w:rsidR="00E43B1B" w:rsidRPr="00077FCF">
        <w:rPr>
          <w:b/>
          <w:bCs/>
          <w:i/>
          <w:iCs/>
          <w:color w:val="000000" w:themeColor="text1"/>
        </w:rPr>
        <w:t>x</w:t>
      </w:r>
    </w:p>
    <w:p w14:paraId="23D74A00" w14:textId="552F5146" w:rsidR="00CD62B7" w:rsidRPr="00077FCF" w:rsidRDefault="007A206F" w:rsidP="001461C1">
      <w:pPr>
        <w:tabs>
          <w:tab w:val="left" w:pos="2300"/>
        </w:tabs>
        <w:spacing w:line="480" w:lineRule="auto"/>
        <w:rPr>
          <w:color w:val="000000" w:themeColor="text1"/>
        </w:rPr>
      </w:pPr>
      <w:r w:rsidRPr="00077FCF">
        <w:rPr>
          <w:color w:val="000000" w:themeColor="text1"/>
        </w:rPr>
        <w:t>Cary’s local economy continued to perform well</w:t>
      </w:r>
      <w:r w:rsidR="004A2ECB" w:rsidRPr="00077FCF">
        <w:rPr>
          <w:color w:val="000000" w:themeColor="text1"/>
        </w:rPr>
        <w:t xml:space="preserve"> during the pandemic,</w:t>
      </w:r>
      <w:r w:rsidRPr="00077FCF">
        <w:rPr>
          <w:color w:val="000000" w:themeColor="text1"/>
        </w:rPr>
        <w:t xml:space="preserve"> with s</w:t>
      </w:r>
      <w:r w:rsidR="00E43B1B" w:rsidRPr="00077FCF">
        <w:rPr>
          <w:color w:val="000000" w:themeColor="text1"/>
        </w:rPr>
        <w:t xml:space="preserve">ales tax collections </w:t>
      </w:r>
      <w:r w:rsidRPr="00077FCF">
        <w:rPr>
          <w:color w:val="000000" w:themeColor="text1"/>
        </w:rPr>
        <w:t>back to record highs</w:t>
      </w:r>
      <w:r w:rsidR="00A32745" w:rsidRPr="00077FCF">
        <w:rPr>
          <w:color w:val="000000" w:themeColor="text1"/>
        </w:rPr>
        <w:t xml:space="preserve"> post</w:t>
      </w:r>
      <w:r w:rsidR="003D1999">
        <w:rPr>
          <w:color w:val="000000" w:themeColor="text1"/>
        </w:rPr>
        <w:t>-</w:t>
      </w:r>
      <w:r w:rsidR="00A32745" w:rsidRPr="00077FCF">
        <w:rPr>
          <w:color w:val="000000" w:themeColor="text1"/>
        </w:rPr>
        <w:t>pandemic.</w:t>
      </w:r>
      <w:r w:rsidR="00E43B1B" w:rsidRPr="00077FCF">
        <w:rPr>
          <w:color w:val="000000" w:themeColor="text1"/>
        </w:rPr>
        <w:t xml:space="preserve"> </w:t>
      </w:r>
      <w:r w:rsidR="00AF65D4" w:rsidRPr="00077FCF">
        <w:rPr>
          <w:color w:val="000000" w:themeColor="text1"/>
        </w:rPr>
        <w:t xml:space="preserve">Cary’s </w:t>
      </w:r>
      <w:r w:rsidR="00A32745" w:rsidRPr="00077FCF">
        <w:rPr>
          <w:color w:val="000000" w:themeColor="text1"/>
        </w:rPr>
        <w:t>financial department does</w:t>
      </w:r>
      <w:r w:rsidR="00AF65D4" w:rsidRPr="00077FCF">
        <w:rPr>
          <w:color w:val="000000" w:themeColor="text1"/>
        </w:rPr>
        <w:t xml:space="preserve"> not feel that</w:t>
      </w:r>
      <w:r w:rsidR="00E43B1B" w:rsidRPr="00077FCF">
        <w:rPr>
          <w:color w:val="000000" w:themeColor="text1"/>
        </w:rPr>
        <w:t xml:space="preserve"> federal stimulus dollars </w:t>
      </w:r>
      <w:r w:rsidR="00AF65D4" w:rsidRPr="00077FCF">
        <w:rPr>
          <w:color w:val="000000" w:themeColor="text1"/>
        </w:rPr>
        <w:t>are the real reason for this continue</w:t>
      </w:r>
      <w:r w:rsidR="004A2ECB" w:rsidRPr="00077FCF">
        <w:rPr>
          <w:color w:val="000000" w:themeColor="text1"/>
        </w:rPr>
        <w:t>d</w:t>
      </w:r>
      <w:r w:rsidR="00AF65D4" w:rsidRPr="00077FCF">
        <w:rPr>
          <w:color w:val="000000" w:themeColor="text1"/>
        </w:rPr>
        <w:t xml:space="preserve"> </w:t>
      </w:r>
      <w:r w:rsidR="00A32745" w:rsidRPr="00077FCF">
        <w:rPr>
          <w:color w:val="000000" w:themeColor="text1"/>
        </w:rPr>
        <w:t>success</w:t>
      </w:r>
      <w:r w:rsidR="003D1999">
        <w:rPr>
          <w:color w:val="000000" w:themeColor="text1"/>
        </w:rPr>
        <w:t>;</w:t>
      </w:r>
      <w:r w:rsidR="00AF65D4" w:rsidRPr="00077FCF">
        <w:rPr>
          <w:color w:val="000000" w:themeColor="text1"/>
        </w:rPr>
        <w:t xml:space="preserve"> rather</w:t>
      </w:r>
      <w:r w:rsidR="003D1999">
        <w:rPr>
          <w:color w:val="000000" w:themeColor="text1"/>
        </w:rPr>
        <w:t>,</w:t>
      </w:r>
      <w:r w:rsidR="00E43B1B" w:rsidRPr="00077FCF">
        <w:rPr>
          <w:color w:val="000000" w:themeColor="text1"/>
        </w:rPr>
        <w:t xml:space="preserve"> </w:t>
      </w:r>
      <w:r w:rsidR="00A32745" w:rsidRPr="00077FCF">
        <w:rPr>
          <w:color w:val="000000" w:themeColor="text1"/>
        </w:rPr>
        <w:t xml:space="preserve">they state that </w:t>
      </w:r>
      <w:r w:rsidR="00AF65D4" w:rsidRPr="00077FCF">
        <w:rPr>
          <w:color w:val="000000" w:themeColor="text1"/>
        </w:rPr>
        <w:t>“</w:t>
      </w:r>
      <w:r w:rsidR="00E43B1B" w:rsidRPr="00077FCF">
        <w:rPr>
          <w:color w:val="000000" w:themeColor="text1"/>
        </w:rPr>
        <w:t>Our local economy is rooted in technology and healthcare and continues to excel in the pandemic’s work-from-home environment.</w:t>
      </w:r>
      <w:r w:rsidR="00AF65D4" w:rsidRPr="00077FCF">
        <w:rPr>
          <w:color w:val="000000" w:themeColor="text1"/>
        </w:rPr>
        <w:t>” (</w:t>
      </w:r>
      <w:r w:rsidR="00A32745" w:rsidRPr="00077FCF">
        <w:rPr>
          <w:color w:val="000000" w:themeColor="text1"/>
        </w:rPr>
        <w:t>Fiscal Year 2022</w:t>
      </w:r>
      <w:r w:rsidR="00AF65D4" w:rsidRPr="00077FCF">
        <w:rPr>
          <w:color w:val="000000" w:themeColor="text1"/>
        </w:rPr>
        <w:t>, p.6)</w:t>
      </w:r>
      <w:r w:rsidR="00E43B1B" w:rsidRPr="00077FCF">
        <w:rPr>
          <w:color w:val="000000" w:themeColor="text1"/>
        </w:rPr>
        <w:t xml:space="preserve"> </w:t>
      </w:r>
      <w:r w:rsidR="00A32745" w:rsidRPr="00077FCF">
        <w:rPr>
          <w:color w:val="000000" w:themeColor="text1"/>
        </w:rPr>
        <w:t>While preparing for another year of the pandemic, t</w:t>
      </w:r>
      <w:r w:rsidR="00AF65D4" w:rsidRPr="00077FCF">
        <w:rPr>
          <w:color w:val="000000" w:themeColor="text1"/>
        </w:rPr>
        <w:t>he town of Cary</w:t>
      </w:r>
      <w:r w:rsidR="00E43B1B" w:rsidRPr="00077FCF">
        <w:rPr>
          <w:color w:val="000000" w:themeColor="text1"/>
        </w:rPr>
        <w:t xml:space="preserve"> </w:t>
      </w:r>
      <w:r w:rsidR="00AF65D4" w:rsidRPr="00077FCF">
        <w:rPr>
          <w:color w:val="000000" w:themeColor="text1"/>
        </w:rPr>
        <w:t xml:space="preserve">budgeted fiscal year </w:t>
      </w:r>
      <w:r w:rsidR="00E43B1B" w:rsidRPr="00077FCF">
        <w:rPr>
          <w:color w:val="000000" w:themeColor="text1"/>
        </w:rPr>
        <w:t xml:space="preserve">2021 sales tax revenue </w:t>
      </w:r>
      <w:r w:rsidR="003D1999">
        <w:rPr>
          <w:color w:val="000000" w:themeColor="text1"/>
        </w:rPr>
        <w:t xml:space="preserve">at </w:t>
      </w:r>
      <w:r w:rsidR="00E43B1B" w:rsidRPr="00077FCF">
        <w:rPr>
          <w:color w:val="000000" w:themeColor="text1"/>
        </w:rPr>
        <w:t>$6.9 million</w:t>
      </w:r>
      <w:r w:rsidR="00146852" w:rsidRPr="00077FCF">
        <w:rPr>
          <w:color w:val="000000" w:themeColor="text1"/>
        </w:rPr>
        <w:t xml:space="preserve"> below </w:t>
      </w:r>
      <w:r w:rsidR="00036EAC" w:rsidRPr="00077FCF">
        <w:rPr>
          <w:color w:val="000000" w:themeColor="text1"/>
        </w:rPr>
        <w:lastRenderedPageBreak/>
        <w:t xml:space="preserve">the budgeted sales tax revenue of </w:t>
      </w:r>
      <w:r w:rsidR="00146852" w:rsidRPr="00077FCF">
        <w:rPr>
          <w:color w:val="000000" w:themeColor="text1"/>
        </w:rPr>
        <w:t>fiscal year 2020</w:t>
      </w:r>
      <w:r w:rsidR="00AF65D4" w:rsidRPr="00077FCF">
        <w:rPr>
          <w:color w:val="000000" w:themeColor="text1"/>
        </w:rPr>
        <w:t>.</w:t>
      </w:r>
      <w:r w:rsidR="00E43B1B" w:rsidRPr="00077FCF">
        <w:rPr>
          <w:color w:val="000000" w:themeColor="text1"/>
        </w:rPr>
        <w:t xml:space="preserve"> </w:t>
      </w:r>
      <w:r w:rsidR="00AF65D4" w:rsidRPr="00077FCF">
        <w:rPr>
          <w:color w:val="000000" w:themeColor="text1"/>
        </w:rPr>
        <w:t>Fiscal year</w:t>
      </w:r>
      <w:r w:rsidR="00E43B1B" w:rsidRPr="00077FCF">
        <w:rPr>
          <w:color w:val="000000" w:themeColor="text1"/>
        </w:rPr>
        <w:t xml:space="preserve"> 2021 sales tax </w:t>
      </w:r>
      <w:r w:rsidR="00AF65D4" w:rsidRPr="00077FCF">
        <w:rPr>
          <w:color w:val="000000" w:themeColor="text1"/>
        </w:rPr>
        <w:t>is</w:t>
      </w:r>
      <w:r w:rsidR="00E43B1B" w:rsidRPr="00077FCF">
        <w:rPr>
          <w:color w:val="000000" w:themeColor="text1"/>
        </w:rPr>
        <w:t xml:space="preserve"> estimated at $41.1 million</w:t>
      </w:r>
      <w:r w:rsidR="00AF65D4" w:rsidRPr="00077FCF">
        <w:rPr>
          <w:color w:val="000000" w:themeColor="text1"/>
        </w:rPr>
        <w:t xml:space="preserve">, </w:t>
      </w:r>
      <w:r w:rsidR="00E43B1B" w:rsidRPr="00077FCF">
        <w:rPr>
          <w:color w:val="000000" w:themeColor="text1"/>
        </w:rPr>
        <w:t xml:space="preserve">$11.8 million over </w:t>
      </w:r>
      <w:r w:rsidR="00AF65D4" w:rsidRPr="00077FCF">
        <w:rPr>
          <w:color w:val="000000" w:themeColor="text1"/>
        </w:rPr>
        <w:t>fiscal year</w:t>
      </w:r>
      <w:r w:rsidR="00E43B1B" w:rsidRPr="00077FCF">
        <w:rPr>
          <w:color w:val="000000" w:themeColor="text1"/>
        </w:rPr>
        <w:t xml:space="preserve"> 2021 budget and $3.4 million</w:t>
      </w:r>
      <w:r w:rsidR="00146852" w:rsidRPr="00077FCF">
        <w:rPr>
          <w:color w:val="000000" w:themeColor="text1"/>
        </w:rPr>
        <w:t xml:space="preserve"> (</w:t>
      </w:r>
      <w:r w:rsidR="00E43B1B" w:rsidRPr="00077FCF">
        <w:rPr>
          <w:color w:val="000000" w:themeColor="text1"/>
        </w:rPr>
        <w:t>9%</w:t>
      </w:r>
      <w:r w:rsidR="00146852" w:rsidRPr="00077FCF">
        <w:rPr>
          <w:color w:val="000000" w:themeColor="text1"/>
        </w:rPr>
        <w:t>)</w:t>
      </w:r>
      <w:r w:rsidR="00E43B1B" w:rsidRPr="00077FCF">
        <w:rPr>
          <w:color w:val="000000" w:themeColor="text1"/>
        </w:rPr>
        <w:t xml:space="preserve"> abov</w:t>
      </w:r>
      <w:r w:rsidR="00AF65D4" w:rsidRPr="00077FCF">
        <w:rPr>
          <w:color w:val="000000" w:themeColor="text1"/>
        </w:rPr>
        <w:t>e fiscal year</w:t>
      </w:r>
      <w:r w:rsidR="00E43B1B" w:rsidRPr="00077FCF">
        <w:rPr>
          <w:color w:val="000000" w:themeColor="text1"/>
        </w:rPr>
        <w:t xml:space="preserve"> 202</w:t>
      </w:r>
      <w:r w:rsidR="00146852" w:rsidRPr="00077FCF">
        <w:rPr>
          <w:color w:val="000000" w:themeColor="text1"/>
        </w:rPr>
        <w:t>0</w:t>
      </w:r>
      <w:r w:rsidR="00E43B1B" w:rsidRPr="00077FCF">
        <w:rPr>
          <w:color w:val="000000" w:themeColor="text1"/>
        </w:rPr>
        <w:t xml:space="preserve">. </w:t>
      </w:r>
      <w:r w:rsidR="004A2ECB" w:rsidRPr="00077FCF">
        <w:rPr>
          <w:color w:val="000000" w:themeColor="text1"/>
        </w:rPr>
        <w:t xml:space="preserve">The Annual Operating Budget states that </w:t>
      </w:r>
      <w:r w:rsidR="00146852" w:rsidRPr="00077FCF">
        <w:rPr>
          <w:color w:val="000000" w:themeColor="text1"/>
        </w:rPr>
        <w:t>“The FY 2022 budget sets sales tax revenue at $43.6M, or $2.4 million higher than FY 2021 estimated revenue. Bringing sales tax revenue assumptions back in-line with our strong local economy yields approximately $14.2 million of sales tax revenue in the FY 2022 budget compared to the FY 2021 budget.</w:t>
      </w:r>
      <w:r w:rsidR="004A2ECB" w:rsidRPr="00077FCF">
        <w:rPr>
          <w:color w:val="000000" w:themeColor="text1"/>
        </w:rPr>
        <w:t xml:space="preserve">” (Fiscal Year 2022, p. 7). </w:t>
      </w:r>
      <w:r w:rsidR="00CD62B7" w:rsidRPr="00077FCF">
        <w:rPr>
          <w:color w:val="000000" w:themeColor="text1"/>
        </w:rPr>
        <w:t xml:space="preserve">In total, </w:t>
      </w:r>
      <w:r w:rsidR="004A2ECB" w:rsidRPr="00077FCF">
        <w:rPr>
          <w:color w:val="000000" w:themeColor="text1"/>
        </w:rPr>
        <w:t xml:space="preserve">fiscal year </w:t>
      </w:r>
      <w:r w:rsidR="00CD62B7" w:rsidRPr="00077FCF">
        <w:rPr>
          <w:color w:val="000000" w:themeColor="text1"/>
        </w:rPr>
        <w:t>2022 sales tax revenues are budgeted at $43,560,706 or 6% above</w:t>
      </w:r>
      <w:r w:rsidR="004A2ECB" w:rsidRPr="00077FCF">
        <w:rPr>
          <w:color w:val="000000" w:themeColor="text1"/>
        </w:rPr>
        <w:t xml:space="preserve"> fiscal year</w:t>
      </w:r>
      <w:r w:rsidR="00CD62B7" w:rsidRPr="00077FCF">
        <w:rPr>
          <w:color w:val="000000" w:themeColor="text1"/>
        </w:rPr>
        <w:t xml:space="preserve"> 2021 estimates. </w:t>
      </w:r>
      <w:r w:rsidR="00C50124" w:rsidRPr="00077FCF">
        <w:rPr>
          <w:color w:val="000000" w:themeColor="text1"/>
        </w:rPr>
        <w:t>(</w:t>
      </w:r>
      <w:r w:rsidR="00A32745" w:rsidRPr="00077FCF">
        <w:rPr>
          <w:color w:val="000000" w:themeColor="text1"/>
        </w:rPr>
        <w:t>Fiscal Year 2022</w:t>
      </w:r>
      <w:r w:rsidR="00C50124" w:rsidRPr="00077FCF">
        <w:rPr>
          <w:color w:val="000000" w:themeColor="text1"/>
        </w:rPr>
        <w:t xml:space="preserve">, p.90) </w:t>
      </w:r>
      <w:r w:rsidR="00CD62B7" w:rsidRPr="00077FCF">
        <w:rPr>
          <w:color w:val="000000" w:themeColor="text1"/>
        </w:rPr>
        <w:t>The</w:t>
      </w:r>
      <w:r w:rsidR="004A2ECB" w:rsidRPr="00077FCF">
        <w:rPr>
          <w:color w:val="000000" w:themeColor="text1"/>
        </w:rPr>
        <w:t xml:space="preserve"> fiscal year</w:t>
      </w:r>
      <w:r w:rsidR="00CD62B7" w:rsidRPr="00077FCF">
        <w:rPr>
          <w:color w:val="000000" w:themeColor="text1"/>
        </w:rPr>
        <w:t xml:space="preserve"> 2022 budget recognizes the positive trends in sales taxes </w:t>
      </w:r>
      <w:r w:rsidR="004A2ECB" w:rsidRPr="00077FCF">
        <w:rPr>
          <w:color w:val="000000" w:themeColor="text1"/>
        </w:rPr>
        <w:t>as the main factor towards</w:t>
      </w:r>
      <w:r w:rsidR="00CD62B7" w:rsidRPr="00077FCF">
        <w:rPr>
          <w:color w:val="000000" w:themeColor="text1"/>
        </w:rPr>
        <w:t xml:space="preserve"> Cary’s ability to lower the FY 2022 property tax rate while still maintaining service levels</w:t>
      </w:r>
      <w:r w:rsidR="00A32745" w:rsidRPr="00077FCF">
        <w:rPr>
          <w:color w:val="000000" w:themeColor="text1"/>
        </w:rPr>
        <w:t xml:space="preserve"> for those </w:t>
      </w:r>
      <w:r w:rsidR="003D1999">
        <w:rPr>
          <w:color w:val="000000" w:themeColor="text1"/>
        </w:rPr>
        <w:t>who</w:t>
      </w:r>
      <w:r w:rsidR="00A32745" w:rsidRPr="00077FCF">
        <w:rPr>
          <w:color w:val="000000" w:themeColor="text1"/>
        </w:rPr>
        <w:t xml:space="preserve"> live in Cary.</w:t>
      </w:r>
    </w:p>
    <w:p w14:paraId="66AFB22C" w14:textId="77777777" w:rsidR="00E43B1B" w:rsidRPr="00077FCF" w:rsidRDefault="00E43B1B" w:rsidP="001461C1">
      <w:pPr>
        <w:tabs>
          <w:tab w:val="left" w:pos="2300"/>
        </w:tabs>
        <w:spacing w:line="480" w:lineRule="auto"/>
        <w:rPr>
          <w:b/>
          <w:bCs/>
          <w:i/>
          <w:iCs/>
          <w:color w:val="000000" w:themeColor="text1"/>
        </w:rPr>
      </w:pPr>
    </w:p>
    <w:p w14:paraId="1BE5D99B" w14:textId="30A882AB" w:rsidR="003A038D" w:rsidRPr="00077FCF" w:rsidRDefault="003A038D" w:rsidP="001461C1">
      <w:pPr>
        <w:tabs>
          <w:tab w:val="left" w:pos="2300"/>
        </w:tabs>
        <w:spacing w:line="480" w:lineRule="auto"/>
        <w:rPr>
          <w:b/>
          <w:bCs/>
          <w:i/>
          <w:iCs/>
          <w:color w:val="000000" w:themeColor="text1"/>
        </w:rPr>
      </w:pPr>
      <w:r w:rsidRPr="00077FCF">
        <w:rPr>
          <w:b/>
          <w:bCs/>
          <w:i/>
          <w:iCs/>
          <w:color w:val="000000" w:themeColor="text1"/>
        </w:rPr>
        <w:t>Utility Capital Sources</w:t>
      </w:r>
    </w:p>
    <w:p w14:paraId="19AD116F" w14:textId="1916859A" w:rsidR="00EC0571" w:rsidRPr="00077FCF" w:rsidRDefault="00EC0571" w:rsidP="001461C1">
      <w:pPr>
        <w:tabs>
          <w:tab w:val="left" w:pos="2300"/>
        </w:tabs>
        <w:spacing w:line="480" w:lineRule="auto"/>
        <w:rPr>
          <w:color w:val="000000" w:themeColor="text1"/>
        </w:rPr>
      </w:pPr>
      <w:r w:rsidRPr="00077FCF">
        <w:rPr>
          <w:color w:val="000000" w:themeColor="text1"/>
        </w:rPr>
        <w:t>Utility capital sources are</w:t>
      </w:r>
      <w:r w:rsidR="00555C19" w:rsidRPr="00077FCF">
        <w:rPr>
          <w:color w:val="000000" w:themeColor="text1"/>
        </w:rPr>
        <w:t xml:space="preserve"> funded through $18.8 </w:t>
      </w:r>
      <w:r w:rsidR="004A2ECB" w:rsidRPr="00077FCF">
        <w:rPr>
          <w:color w:val="000000" w:themeColor="text1"/>
        </w:rPr>
        <w:t>million in</w:t>
      </w:r>
      <w:r w:rsidR="00555C19" w:rsidRPr="00077FCF">
        <w:rPr>
          <w:color w:val="000000" w:themeColor="text1"/>
        </w:rPr>
        <w:t xml:space="preserve"> utility capital reserve fund balance appropriations. </w:t>
      </w:r>
      <w:r w:rsidRPr="00077FCF">
        <w:rPr>
          <w:color w:val="000000" w:themeColor="text1"/>
        </w:rPr>
        <w:t xml:space="preserve">The utility fund provides </w:t>
      </w:r>
      <w:r w:rsidR="00555C19" w:rsidRPr="00077FCF">
        <w:rPr>
          <w:color w:val="000000" w:themeColor="text1"/>
        </w:rPr>
        <w:t>$13 million and $1 million in municipal partner</w:t>
      </w:r>
      <w:r w:rsidR="004A2ECB" w:rsidRPr="00077FCF">
        <w:rPr>
          <w:color w:val="000000" w:themeColor="text1"/>
        </w:rPr>
        <w:t xml:space="preserve"> </w:t>
      </w:r>
      <w:r w:rsidRPr="00077FCF">
        <w:rPr>
          <w:color w:val="000000" w:themeColor="text1"/>
        </w:rPr>
        <w:t>funding</w:t>
      </w:r>
      <w:r w:rsidR="00555C19" w:rsidRPr="00077FCF">
        <w:rPr>
          <w:color w:val="000000" w:themeColor="text1"/>
        </w:rPr>
        <w:t xml:space="preserve">. No new debt is </w:t>
      </w:r>
      <w:r w:rsidRPr="00077FCF">
        <w:rPr>
          <w:color w:val="000000" w:themeColor="text1"/>
        </w:rPr>
        <w:t>required for</w:t>
      </w:r>
      <w:r w:rsidR="00555C19" w:rsidRPr="00077FCF">
        <w:rPr>
          <w:color w:val="000000" w:themeColor="text1"/>
        </w:rPr>
        <w:t xml:space="preserve"> </w:t>
      </w:r>
      <w:r w:rsidRPr="00077FCF">
        <w:rPr>
          <w:color w:val="000000" w:themeColor="text1"/>
        </w:rPr>
        <w:t>future</w:t>
      </w:r>
      <w:r w:rsidR="00555C19" w:rsidRPr="00077FCF">
        <w:rPr>
          <w:color w:val="000000" w:themeColor="text1"/>
        </w:rPr>
        <w:t xml:space="preserve"> utility capital projects</w:t>
      </w:r>
      <w:r w:rsidR="004A2ECB" w:rsidRPr="00077FCF">
        <w:rPr>
          <w:color w:val="000000" w:themeColor="text1"/>
        </w:rPr>
        <w:t xml:space="preserve"> </w:t>
      </w:r>
      <w:r w:rsidR="00104ED0" w:rsidRPr="00077FCF">
        <w:rPr>
          <w:color w:val="000000" w:themeColor="text1"/>
        </w:rPr>
        <w:t>(</w:t>
      </w:r>
      <w:r w:rsidR="00A32745" w:rsidRPr="00077FCF">
        <w:rPr>
          <w:color w:val="000000" w:themeColor="text1"/>
        </w:rPr>
        <w:t>Fiscal Year 2022</w:t>
      </w:r>
      <w:r w:rsidR="00104ED0" w:rsidRPr="00077FCF">
        <w:rPr>
          <w:color w:val="000000" w:themeColor="text1"/>
        </w:rPr>
        <w:t>,</w:t>
      </w:r>
      <w:r w:rsidR="00A32745" w:rsidRPr="00077FCF">
        <w:rPr>
          <w:color w:val="000000" w:themeColor="text1"/>
        </w:rPr>
        <w:t xml:space="preserve"> </w:t>
      </w:r>
      <w:r w:rsidR="00104ED0" w:rsidRPr="00077FCF">
        <w:rPr>
          <w:color w:val="000000" w:themeColor="text1"/>
        </w:rPr>
        <w:t>p. 13)</w:t>
      </w:r>
      <w:r w:rsidRPr="00077FCF">
        <w:rPr>
          <w:color w:val="000000" w:themeColor="text1"/>
        </w:rPr>
        <w:t>.</w:t>
      </w:r>
    </w:p>
    <w:p w14:paraId="0B1A8364" w14:textId="77777777" w:rsidR="007B1478" w:rsidRPr="00B27593" w:rsidRDefault="007B1478" w:rsidP="001461C1">
      <w:pPr>
        <w:spacing w:line="480" w:lineRule="auto"/>
        <w:rPr>
          <w:color w:val="000000" w:themeColor="text1"/>
        </w:rPr>
      </w:pPr>
    </w:p>
    <w:p w14:paraId="77F81092" w14:textId="052F59AF" w:rsidR="00966E30" w:rsidRPr="00B27593" w:rsidRDefault="00966E30" w:rsidP="00966E30">
      <w:pPr>
        <w:spacing w:line="480" w:lineRule="auto"/>
        <w:rPr>
          <w:b/>
          <w:bCs/>
          <w:color w:val="000000" w:themeColor="text1"/>
        </w:rPr>
      </w:pPr>
      <w:r w:rsidRPr="00B27593">
        <w:rPr>
          <w:b/>
          <w:bCs/>
          <w:color w:val="000000" w:themeColor="text1"/>
        </w:rPr>
        <w:t>Table 2</w:t>
      </w:r>
    </w:p>
    <w:p w14:paraId="132F4336" w14:textId="07F909C2" w:rsidR="007B1478" w:rsidRPr="00B27593" w:rsidRDefault="007B1478" w:rsidP="00966E30">
      <w:pPr>
        <w:spacing w:line="480" w:lineRule="auto"/>
        <w:rPr>
          <w:b/>
          <w:bCs/>
          <w:i/>
          <w:iCs/>
          <w:color w:val="000000" w:themeColor="text1"/>
        </w:rPr>
      </w:pPr>
      <w:r w:rsidRPr="00B27593">
        <w:rPr>
          <w:b/>
          <w:bCs/>
          <w:i/>
          <w:iCs/>
          <w:color w:val="000000" w:themeColor="text1"/>
        </w:rPr>
        <w:t>T</w:t>
      </w:r>
      <w:r w:rsidR="00966E30" w:rsidRPr="00B27593">
        <w:rPr>
          <w:b/>
          <w:bCs/>
          <w:i/>
          <w:iCs/>
          <w:color w:val="000000" w:themeColor="text1"/>
        </w:rPr>
        <w:t>o</w:t>
      </w:r>
      <w:r w:rsidRPr="00B27593">
        <w:rPr>
          <w:b/>
          <w:bCs/>
          <w:i/>
          <w:iCs/>
          <w:color w:val="000000" w:themeColor="text1"/>
        </w:rPr>
        <w:t>wn of Cary Revenue Sources</w:t>
      </w:r>
      <w:r w:rsidR="00535FF0" w:rsidRPr="00B27593">
        <w:rPr>
          <w:b/>
          <w:bCs/>
          <w:i/>
          <w:iCs/>
          <w:color w:val="000000" w:themeColor="text1"/>
        </w:rPr>
        <w:t xml:space="preserve"> Chart</w:t>
      </w:r>
    </w:p>
    <w:p w14:paraId="173224B8" w14:textId="6B34F838" w:rsidR="007B1478" w:rsidRPr="00077FCF" w:rsidRDefault="00A0335D" w:rsidP="001461C1">
      <w:pPr>
        <w:spacing w:line="480" w:lineRule="auto"/>
        <w:rPr>
          <w:b/>
          <w:bCs/>
          <w:color w:val="FFC000"/>
        </w:rPr>
      </w:pPr>
      <w:r w:rsidRPr="00077FCF">
        <w:rPr>
          <w:b/>
          <w:bCs/>
          <w:color w:val="FFC000"/>
        </w:rPr>
        <w:lastRenderedPageBreak/>
        <w:t xml:space="preserve">                       </w:t>
      </w:r>
      <w:r w:rsidR="00B27593">
        <w:rPr>
          <w:b/>
          <w:bCs/>
          <w:noProof/>
          <w:color w:val="FFC000"/>
        </w:rPr>
        <w:drawing>
          <wp:inline distT="0" distB="0" distL="0" distR="0" wp14:anchorId="6A235AE7" wp14:editId="6D443312">
            <wp:extent cx="5943600" cy="3533140"/>
            <wp:effectExtent l="0" t="0" r="0" b="0"/>
            <wp:docPr id="9"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pi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533140"/>
                    </a:xfrm>
                    <a:prstGeom prst="rect">
                      <a:avLst/>
                    </a:prstGeom>
                  </pic:spPr>
                </pic:pic>
              </a:graphicData>
            </a:graphic>
          </wp:inline>
        </w:drawing>
      </w:r>
    </w:p>
    <w:p w14:paraId="2E9BAEE0" w14:textId="7BB7E581" w:rsidR="00966E30" w:rsidRPr="00077FCF" w:rsidRDefault="00966E30" w:rsidP="001461C1">
      <w:pPr>
        <w:spacing w:line="480" w:lineRule="auto"/>
        <w:rPr>
          <w:b/>
          <w:bCs/>
          <w:color w:val="000000" w:themeColor="text1"/>
        </w:rPr>
      </w:pPr>
      <w:r w:rsidRPr="00077FCF">
        <w:rPr>
          <w:b/>
          <w:bCs/>
          <w:color w:val="000000" w:themeColor="text1"/>
        </w:rPr>
        <w:t>Table 3</w:t>
      </w:r>
    </w:p>
    <w:p w14:paraId="79B75FDC" w14:textId="55246D3C" w:rsidR="007B1478" w:rsidRPr="00077FCF" w:rsidRDefault="007B1478" w:rsidP="001461C1">
      <w:pPr>
        <w:spacing w:line="480" w:lineRule="auto"/>
        <w:rPr>
          <w:b/>
          <w:bCs/>
          <w:i/>
          <w:iCs/>
          <w:color w:val="000000" w:themeColor="text1"/>
        </w:rPr>
      </w:pPr>
      <w:r w:rsidRPr="00077FCF">
        <w:rPr>
          <w:b/>
          <w:bCs/>
          <w:i/>
          <w:iCs/>
          <w:color w:val="000000" w:themeColor="text1"/>
        </w:rPr>
        <w:t>Town of Cary Past Revenue</w:t>
      </w:r>
      <w:r w:rsidR="00340CD0" w:rsidRPr="00077FCF">
        <w:rPr>
          <w:b/>
          <w:bCs/>
          <w:i/>
          <w:iCs/>
          <w:color w:val="000000" w:themeColor="text1"/>
        </w:rPr>
        <w:t xml:space="preserve"> Chart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66E30" w:rsidRPr="00077FCF" w14:paraId="765AB900" w14:textId="77777777" w:rsidTr="00340CD0">
        <w:tc>
          <w:tcPr>
            <w:tcW w:w="1558" w:type="dxa"/>
          </w:tcPr>
          <w:p w14:paraId="38C6641D" w14:textId="77777777"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p>
        </w:tc>
        <w:tc>
          <w:tcPr>
            <w:tcW w:w="1558" w:type="dxa"/>
          </w:tcPr>
          <w:p w14:paraId="2DFB857A" w14:textId="6D3E3915"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Revenue FY 2018</w:t>
            </w:r>
          </w:p>
        </w:tc>
        <w:tc>
          <w:tcPr>
            <w:tcW w:w="1558" w:type="dxa"/>
          </w:tcPr>
          <w:p w14:paraId="253C641A" w14:textId="2E24EA92"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Revenue FY 2019</w:t>
            </w:r>
          </w:p>
        </w:tc>
        <w:tc>
          <w:tcPr>
            <w:tcW w:w="1558" w:type="dxa"/>
          </w:tcPr>
          <w:p w14:paraId="18D8F790" w14:textId="56F777F7"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Revenue FY 2020</w:t>
            </w:r>
          </w:p>
        </w:tc>
        <w:tc>
          <w:tcPr>
            <w:tcW w:w="1559" w:type="dxa"/>
          </w:tcPr>
          <w:p w14:paraId="569E190A" w14:textId="65BC430F"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Revenue FY 2021</w:t>
            </w:r>
          </w:p>
        </w:tc>
        <w:tc>
          <w:tcPr>
            <w:tcW w:w="1559" w:type="dxa"/>
          </w:tcPr>
          <w:p w14:paraId="0A338AA6" w14:textId="3952C653"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Revenue FY 2022</w:t>
            </w:r>
          </w:p>
        </w:tc>
      </w:tr>
      <w:tr w:rsidR="00966E30" w:rsidRPr="00077FCF" w14:paraId="5D821D69" w14:textId="77777777" w:rsidTr="00340CD0">
        <w:tc>
          <w:tcPr>
            <w:tcW w:w="1558" w:type="dxa"/>
          </w:tcPr>
          <w:p w14:paraId="117825C5" w14:textId="1731D8BD"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Property Tax</w:t>
            </w:r>
          </w:p>
        </w:tc>
        <w:tc>
          <w:tcPr>
            <w:tcW w:w="1558" w:type="dxa"/>
          </w:tcPr>
          <w:p w14:paraId="494DB847" w14:textId="2852DC08"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$90,981,060</w:t>
            </w:r>
          </w:p>
        </w:tc>
        <w:tc>
          <w:tcPr>
            <w:tcW w:w="1558" w:type="dxa"/>
          </w:tcPr>
          <w:p w14:paraId="45A36119" w14:textId="5E767AE4"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$93,321,759</w:t>
            </w:r>
          </w:p>
        </w:tc>
        <w:tc>
          <w:tcPr>
            <w:tcW w:w="1558" w:type="dxa"/>
          </w:tcPr>
          <w:p w14:paraId="27D0C5BD" w14:textId="7D1DDE83"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$96,188,865</w:t>
            </w:r>
          </w:p>
        </w:tc>
        <w:tc>
          <w:tcPr>
            <w:tcW w:w="1559" w:type="dxa"/>
          </w:tcPr>
          <w:p w14:paraId="0F3EAC58" w14:textId="03D8DB0C"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$114,260,225</w:t>
            </w:r>
          </w:p>
        </w:tc>
        <w:tc>
          <w:tcPr>
            <w:tcW w:w="1559" w:type="dxa"/>
          </w:tcPr>
          <w:p w14:paraId="726666C9" w14:textId="18F2F644"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$116,213,255</w:t>
            </w:r>
          </w:p>
        </w:tc>
      </w:tr>
      <w:tr w:rsidR="00966E30" w:rsidRPr="00077FCF" w14:paraId="1129D32E" w14:textId="77777777" w:rsidTr="00340CD0">
        <w:tc>
          <w:tcPr>
            <w:tcW w:w="1558" w:type="dxa"/>
          </w:tcPr>
          <w:p w14:paraId="63AF30AA" w14:textId="200D0DDB"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Utility Fund</w:t>
            </w:r>
          </w:p>
        </w:tc>
        <w:tc>
          <w:tcPr>
            <w:tcW w:w="1558" w:type="dxa"/>
          </w:tcPr>
          <w:p w14:paraId="52EADCB2" w14:textId="571C5105" w:rsidR="00340CD0" w:rsidRPr="00077FCF" w:rsidRDefault="005F1503"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$79,273,398</w:t>
            </w:r>
          </w:p>
        </w:tc>
        <w:tc>
          <w:tcPr>
            <w:tcW w:w="1558" w:type="dxa"/>
          </w:tcPr>
          <w:p w14:paraId="17218AEF" w14:textId="4F7B8EF3"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$81,049,509</w:t>
            </w:r>
          </w:p>
        </w:tc>
        <w:tc>
          <w:tcPr>
            <w:tcW w:w="1558" w:type="dxa"/>
          </w:tcPr>
          <w:p w14:paraId="7CDBA65F" w14:textId="0EBECD51"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$83,096,652</w:t>
            </w:r>
          </w:p>
        </w:tc>
        <w:tc>
          <w:tcPr>
            <w:tcW w:w="1559" w:type="dxa"/>
          </w:tcPr>
          <w:p w14:paraId="118A8985" w14:textId="1464CC64"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$80,815,018</w:t>
            </w:r>
          </w:p>
        </w:tc>
        <w:tc>
          <w:tcPr>
            <w:tcW w:w="1559" w:type="dxa"/>
          </w:tcPr>
          <w:p w14:paraId="0ACA624D" w14:textId="4B390D41"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$83,900,140</w:t>
            </w:r>
          </w:p>
        </w:tc>
      </w:tr>
      <w:tr w:rsidR="00966E30" w:rsidRPr="00077FCF" w14:paraId="19E0B62C" w14:textId="77777777" w:rsidTr="00340CD0">
        <w:tc>
          <w:tcPr>
            <w:tcW w:w="1558" w:type="dxa"/>
          </w:tcPr>
          <w:p w14:paraId="0C974FD3" w14:textId="6F6064E3"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General Capital Sources</w:t>
            </w:r>
          </w:p>
        </w:tc>
        <w:tc>
          <w:tcPr>
            <w:tcW w:w="1558" w:type="dxa"/>
          </w:tcPr>
          <w:p w14:paraId="23DE0967" w14:textId="1A8EF8B3" w:rsidR="00340CD0" w:rsidRPr="00077FCF" w:rsidRDefault="005F1503"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$34,488,150</w:t>
            </w:r>
          </w:p>
        </w:tc>
        <w:tc>
          <w:tcPr>
            <w:tcW w:w="1558" w:type="dxa"/>
          </w:tcPr>
          <w:p w14:paraId="181B6D4B" w14:textId="731705C6"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$40,106,133</w:t>
            </w:r>
          </w:p>
        </w:tc>
        <w:tc>
          <w:tcPr>
            <w:tcW w:w="1558" w:type="dxa"/>
          </w:tcPr>
          <w:p w14:paraId="6F3C848D" w14:textId="301043F0"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$36,162,063</w:t>
            </w:r>
          </w:p>
        </w:tc>
        <w:tc>
          <w:tcPr>
            <w:tcW w:w="1559" w:type="dxa"/>
          </w:tcPr>
          <w:p w14:paraId="7FB5F8CC" w14:textId="1B107FA8"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$68,496,065</w:t>
            </w:r>
          </w:p>
        </w:tc>
        <w:tc>
          <w:tcPr>
            <w:tcW w:w="1559" w:type="dxa"/>
          </w:tcPr>
          <w:p w14:paraId="0316B9C0" w14:textId="52CC0D5A"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$62,868,161</w:t>
            </w:r>
          </w:p>
        </w:tc>
      </w:tr>
      <w:tr w:rsidR="00966E30" w:rsidRPr="00077FCF" w14:paraId="1D45142A" w14:textId="77777777" w:rsidTr="00340CD0">
        <w:tc>
          <w:tcPr>
            <w:tcW w:w="1558" w:type="dxa"/>
          </w:tcPr>
          <w:p w14:paraId="5CB96B09" w14:textId="400E47D6"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t>Sales Tax</w:t>
            </w:r>
          </w:p>
        </w:tc>
        <w:tc>
          <w:tcPr>
            <w:tcW w:w="1558" w:type="dxa"/>
          </w:tcPr>
          <w:p w14:paraId="504C19D3" w14:textId="16118A0C" w:rsidR="00340CD0" w:rsidRPr="00077FCF" w:rsidRDefault="005F1503"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w:t>
            </w:r>
            <w:r w:rsidR="00FF12DA" w:rsidRPr="00077FCF">
              <w:rPr>
                <w:color w:val="000000" w:themeColor="text1"/>
              </w:rPr>
              <w:t>33,621, 616</w:t>
            </w:r>
          </w:p>
        </w:tc>
        <w:tc>
          <w:tcPr>
            <w:tcW w:w="1558" w:type="dxa"/>
          </w:tcPr>
          <w:p w14:paraId="1287A087" w14:textId="0EE3B459"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w:t>
            </w:r>
            <w:r w:rsidR="00FF12DA" w:rsidRPr="00077FCF">
              <w:rPr>
                <w:color w:val="000000" w:themeColor="text1"/>
              </w:rPr>
              <w:t>35,310,265</w:t>
            </w:r>
          </w:p>
        </w:tc>
        <w:tc>
          <w:tcPr>
            <w:tcW w:w="1558" w:type="dxa"/>
          </w:tcPr>
          <w:p w14:paraId="78260B98" w14:textId="2F567AFF"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w:t>
            </w:r>
            <w:r w:rsidR="00FF12DA" w:rsidRPr="00077FCF">
              <w:rPr>
                <w:color w:val="000000" w:themeColor="text1"/>
              </w:rPr>
              <w:t>36,622,023</w:t>
            </w:r>
          </w:p>
        </w:tc>
        <w:tc>
          <w:tcPr>
            <w:tcW w:w="1559" w:type="dxa"/>
          </w:tcPr>
          <w:p w14:paraId="6697BB08" w14:textId="65190BE8"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$29,297,628</w:t>
            </w:r>
          </w:p>
        </w:tc>
        <w:tc>
          <w:tcPr>
            <w:tcW w:w="1559" w:type="dxa"/>
          </w:tcPr>
          <w:p w14:paraId="65EF02A3" w14:textId="350138D4"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$43,560,706</w:t>
            </w:r>
          </w:p>
        </w:tc>
      </w:tr>
      <w:tr w:rsidR="00966E30" w:rsidRPr="00077FCF" w14:paraId="1589D4F3" w14:textId="77777777" w:rsidTr="00340CD0">
        <w:tc>
          <w:tcPr>
            <w:tcW w:w="1558" w:type="dxa"/>
          </w:tcPr>
          <w:p w14:paraId="7E2346C7" w14:textId="66525B3C" w:rsidR="00340CD0" w:rsidRPr="00077FCF" w:rsidRDefault="00340CD0"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b/>
                <w:bCs/>
                <w:color w:val="000000" w:themeColor="text1"/>
              </w:rPr>
            </w:pPr>
            <w:r w:rsidRPr="00077FCF">
              <w:rPr>
                <w:b/>
                <w:bCs/>
                <w:color w:val="000000" w:themeColor="text1"/>
              </w:rPr>
              <w:lastRenderedPageBreak/>
              <w:t>Utility Capital Sources</w:t>
            </w:r>
          </w:p>
        </w:tc>
        <w:tc>
          <w:tcPr>
            <w:tcW w:w="1558" w:type="dxa"/>
          </w:tcPr>
          <w:p w14:paraId="2A5F30FD" w14:textId="1B671BBF" w:rsidR="00340CD0" w:rsidRPr="00077FCF" w:rsidRDefault="005F1503"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$29,532,634</w:t>
            </w:r>
          </w:p>
        </w:tc>
        <w:tc>
          <w:tcPr>
            <w:tcW w:w="1558" w:type="dxa"/>
          </w:tcPr>
          <w:p w14:paraId="20E71495" w14:textId="4D132A55"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$42,809,905</w:t>
            </w:r>
          </w:p>
        </w:tc>
        <w:tc>
          <w:tcPr>
            <w:tcW w:w="1558" w:type="dxa"/>
          </w:tcPr>
          <w:p w14:paraId="5C0D5438" w14:textId="1655684F" w:rsidR="00340CD0" w:rsidRPr="00077FCF" w:rsidRDefault="00C5603D"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$37,593,775</w:t>
            </w:r>
          </w:p>
        </w:tc>
        <w:tc>
          <w:tcPr>
            <w:tcW w:w="1559" w:type="dxa"/>
          </w:tcPr>
          <w:p w14:paraId="0664DC1D" w14:textId="4200B20E"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$28,235,763</w:t>
            </w:r>
          </w:p>
        </w:tc>
        <w:tc>
          <w:tcPr>
            <w:tcW w:w="1559" w:type="dxa"/>
          </w:tcPr>
          <w:p w14:paraId="665CE9FF" w14:textId="015B364A" w:rsidR="00340CD0" w:rsidRPr="00077FCF" w:rsidRDefault="009E2188" w:rsidP="001461C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themeColor="text1"/>
              </w:rPr>
            </w:pPr>
            <w:r w:rsidRPr="00077FCF">
              <w:rPr>
                <w:color w:val="000000" w:themeColor="text1"/>
              </w:rPr>
              <w:t>$32,830,039</w:t>
            </w:r>
          </w:p>
        </w:tc>
      </w:tr>
    </w:tbl>
    <w:p w14:paraId="4435D32D" w14:textId="77777777" w:rsidR="007B1478" w:rsidRPr="00077FCF" w:rsidRDefault="007B1478" w:rsidP="001461C1">
      <w:pPr>
        <w:spacing w:line="480" w:lineRule="auto"/>
        <w:rPr>
          <w:b/>
          <w:bCs/>
          <w:color w:val="FFC000"/>
        </w:rPr>
      </w:pPr>
    </w:p>
    <w:p w14:paraId="5FF347CD" w14:textId="14E01EDC" w:rsidR="007B1478" w:rsidRPr="00077FCF" w:rsidRDefault="00A0335D" w:rsidP="001461C1">
      <w:pPr>
        <w:spacing w:line="480" w:lineRule="auto"/>
        <w:rPr>
          <w:b/>
          <w:bCs/>
          <w:color w:val="000000" w:themeColor="text1"/>
        </w:rPr>
      </w:pPr>
      <w:r w:rsidRPr="00077FCF">
        <w:rPr>
          <w:b/>
          <w:bCs/>
          <w:color w:val="000000" w:themeColor="text1"/>
        </w:rPr>
        <w:t xml:space="preserve">Revenue </w:t>
      </w:r>
      <w:r w:rsidR="00C807C7" w:rsidRPr="00077FCF">
        <w:rPr>
          <w:b/>
          <w:bCs/>
          <w:color w:val="000000" w:themeColor="text1"/>
        </w:rPr>
        <w:t>Trends</w:t>
      </w:r>
    </w:p>
    <w:p w14:paraId="1316773D" w14:textId="1DC37EC7" w:rsidR="007B1478" w:rsidRPr="00077FCF" w:rsidRDefault="007B1478" w:rsidP="001461C1">
      <w:pPr>
        <w:spacing w:line="480" w:lineRule="auto"/>
        <w:rPr>
          <w:color w:val="000000" w:themeColor="text1"/>
        </w:rPr>
      </w:pPr>
      <w:r w:rsidRPr="00077FCF">
        <w:rPr>
          <w:color w:val="000000" w:themeColor="text1"/>
        </w:rPr>
        <w:t>Cary is a highly desirable area to live in today</w:t>
      </w:r>
      <w:r w:rsidR="003D1999">
        <w:rPr>
          <w:color w:val="000000" w:themeColor="text1"/>
        </w:rPr>
        <w:t>,</w:t>
      </w:r>
      <w:r w:rsidRPr="00077FCF">
        <w:rPr>
          <w:color w:val="000000" w:themeColor="text1"/>
        </w:rPr>
        <w:t xml:space="preserve"> in part because of the massive influx of new residents to the area in the 1990s and 2000s due to the success of the Research Triangle Park. While the movement to the area has stalled in the past decade, the consistent maintenance and upkeep ha</w:t>
      </w:r>
      <w:r w:rsidR="003D1999">
        <w:rPr>
          <w:color w:val="000000" w:themeColor="text1"/>
        </w:rPr>
        <w:t>ve</w:t>
      </w:r>
      <w:r w:rsidRPr="00077FCF">
        <w:rPr>
          <w:color w:val="000000" w:themeColor="text1"/>
        </w:rPr>
        <w:t xml:space="preserve"> made Cary a high</w:t>
      </w:r>
      <w:r w:rsidR="003D1999">
        <w:rPr>
          <w:color w:val="000000" w:themeColor="text1"/>
        </w:rPr>
        <w:t>-</w:t>
      </w:r>
      <w:r w:rsidRPr="00077FCF">
        <w:rPr>
          <w:color w:val="000000" w:themeColor="text1"/>
        </w:rPr>
        <w:t>demand place to live and continue to be its biggest strength and source of revenue. Continuing to invest in inspections, construction, and upkeep of public facilities will assist Cary in continu</w:t>
      </w:r>
      <w:r w:rsidR="003D1999">
        <w:rPr>
          <w:color w:val="000000" w:themeColor="text1"/>
        </w:rPr>
        <w:t>ing</w:t>
      </w:r>
      <w:r w:rsidRPr="00077FCF">
        <w:rPr>
          <w:color w:val="000000" w:themeColor="text1"/>
        </w:rPr>
        <w:t xml:space="preserve"> to have a good reputation for quality of life and services, which will</w:t>
      </w:r>
      <w:r w:rsidR="003D1999">
        <w:rPr>
          <w:color w:val="000000" w:themeColor="text1"/>
        </w:rPr>
        <w:t>,</w:t>
      </w:r>
      <w:r w:rsidRPr="00077FCF">
        <w:rPr>
          <w:color w:val="000000" w:themeColor="text1"/>
        </w:rPr>
        <w:t xml:space="preserve"> in turn</w:t>
      </w:r>
      <w:r w:rsidR="003D1999">
        <w:rPr>
          <w:color w:val="000000" w:themeColor="text1"/>
        </w:rPr>
        <w:t>,</w:t>
      </w:r>
      <w:r w:rsidRPr="00077FCF">
        <w:rPr>
          <w:color w:val="000000" w:themeColor="text1"/>
        </w:rPr>
        <w:t xml:space="preserve"> bring in residents and businesses that continue to find the area attractive. This cycle will continue to be a benefit toward Cary’s largest and most stable source of revenue, which will assist Cary in its overall mission of enriching the lives of </w:t>
      </w:r>
      <w:r w:rsidR="003D1999">
        <w:rPr>
          <w:color w:val="000000" w:themeColor="text1"/>
        </w:rPr>
        <w:t>its</w:t>
      </w:r>
      <w:r w:rsidRPr="00077FCF">
        <w:rPr>
          <w:color w:val="000000" w:themeColor="text1"/>
        </w:rPr>
        <w:t xml:space="preserve"> citizens.</w:t>
      </w:r>
      <w:r w:rsidR="00104ED0" w:rsidRPr="00077FCF">
        <w:rPr>
          <w:color w:val="000000" w:themeColor="text1"/>
        </w:rPr>
        <w:t xml:space="preserve"> </w:t>
      </w:r>
      <w:r w:rsidR="00BB5F1E" w:rsidRPr="00077FCF">
        <w:rPr>
          <w:color w:val="000000" w:themeColor="text1"/>
        </w:rPr>
        <w:br/>
        <w:t xml:space="preserve">Because the property tax revenue has been slowing over the years, </w:t>
      </w:r>
      <w:r w:rsidR="00146852" w:rsidRPr="00077FCF">
        <w:rPr>
          <w:color w:val="000000" w:themeColor="text1"/>
        </w:rPr>
        <w:t xml:space="preserve">Cary is already taking steps to </w:t>
      </w:r>
      <w:r w:rsidR="00BB5F1E" w:rsidRPr="00077FCF">
        <w:rPr>
          <w:color w:val="000000" w:themeColor="text1"/>
        </w:rPr>
        <w:t>increase</w:t>
      </w:r>
      <w:r w:rsidR="00146852" w:rsidRPr="00077FCF">
        <w:rPr>
          <w:color w:val="000000" w:themeColor="text1"/>
        </w:rPr>
        <w:t xml:space="preserve"> other sources of revenue</w:t>
      </w:r>
      <w:r w:rsidR="003D1999">
        <w:rPr>
          <w:color w:val="000000" w:themeColor="text1"/>
        </w:rPr>
        <w:t>,</w:t>
      </w:r>
      <w:r w:rsidR="00146852" w:rsidRPr="00077FCF">
        <w:rPr>
          <w:color w:val="000000" w:themeColor="text1"/>
        </w:rPr>
        <w:t xml:space="preserve"> like </w:t>
      </w:r>
      <w:r w:rsidR="00BB5F1E" w:rsidRPr="00077FCF">
        <w:rPr>
          <w:color w:val="000000" w:themeColor="text1"/>
        </w:rPr>
        <w:t>s</w:t>
      </w:r>
      <w:r w:rsidR="00146852" w:rsidRPr="00077FCF">
        <w:rPr>
          <w:color w:val="000000" w:themeColor="text1"/>
        </w:rPr>
        <w:t xml:space="preserve">ales tax, to diversify </w:t>
      </w:r>
      <w:r w:rsidR="003D1999">
        <w:rPr>
          <w:color w:val="000000" w:themeColor="text1"/>
        </w:rPr>
        <w:t>its revenue</w:t>
      </w:r>
      <w:r w:rsidR="00146852" w:rsidRPr="00077FCF">
        <w:rPr>
          <w:color w:val="000000" w:themeColor="text1"/>
        </w:rPr>
        <w:t xml:space="preserve"> sources as their demographic changes</w:t>
      </w:r>
      <w:r w:rsidR="00BB5F1E" w:rsidRPr="00077FCF">
        <w:rPr>
          <w:color w:val="000000" w:themeColor="text1"/>
        </w:rPr>
        <w:t>, even lowering the property tax</w:t>
      </w:r>
      <w:r w:rsidR="00C807C7" w:rsidRPr="00077FCF">
        <w:rPr>
          <w:color w:val="000000" w:themeColor="text1"/>
        </w:rPr>
        <w:t xml:space="preserve"> this past fiscal year</w:t>
      </w:r>
      <w:r w:rsidR="00BB5F1E" w:rsidRPr="00077FCF">
        <w:rPr>
          <w:color w:val="000000" w:themeColor="text1"/>
        </w:rPr>
        <w:t xml:space="preserve"> in the process. </w:t>
      </w:r>
      <w:r w:rsidR="00C807C7" w:rsidRPr="00077FCF">
        <w:rPr>
          <w:color w:val="000000" w:themeColor="text1"/>
        </w:rPr>
        <w:t xml:space="preserve">The town of Cary has also organized </w:t>
      </w:r>
      <w:r w:rsidR="003D1999">
        <w:rPr>
          <w:color w:val="000000" w:themeColor="text1"/>
        </w:rPr>
        <w:t>its</w:t>
      </w:r>
      <w:r w:rsidR="00C807C7" w:rsidRPr="00077FCF">
        <w:rPr>
          <w:color w:val="000000" w:themeColor="text1"/>
        </w:rPr>
        <w:t xml:space="preserve"> budget so that many of these revenue </w:t>
      </w:r>
      <w:r w:rsidR="00BB5F1E" w:rsidRPr="00077FCF">
        <w:rPr>
          <w:color w:val="000000" w:themeColor="text1"/>
        </w:rPr>
        <w:t>sources</w:t>
      </w:r>
      <w:r w:rsidR="00104ED0" w:rsidRPr="00077FCF">
        <w:rPr>
          <w:color w:val="000000" w:themeColor="text1"/>
        </w:rPr>
        <w:t xml:space="preserve"> </w:t>
      </w:r>
      <w:r w:rsidR="00BB5F1E" w:rsidRPr="00077FCF">
        <w:rPr>
          <w:color w:val="000000" w:themeColor="text1"/>
        </w:rPr>
        <w:t>fund</w:t>
      </w:r>
      <w:r w:rsidR="00C807C7" w:rsidRPr="00077FCF">
        <w:rPr>
          <w:color w:val="000000" w:themeColor="text1"/>
        </w:rPr>
        <w:t xml:space="preserve"> expenditures that are related to them, for example</w:t>
      </w:r>
      <w:r w:rsidR="003D1999">
        <w:rPr>
          <w:color w:val="000000" w:themeColor="text1"/>
        </w:rPr>
        <w:t>,</w:t>
      </w:r>
      <w:r w:rsidR="00C807C7" w:rsidRPr="00077FCF">
        <w:rPr>
          <w:color w:val="000000" w:themeColor="text1"/>
        </w:rPr>
        <w:t xml:space="preserve"> transportation revenue going toward transportation expenditures. </w:t>
      </w:r>
      <w:r w:rsidR="00104ED0" w:rsidRPr="00077FCF">
        <w:rPr>
          <w:color w:val="000000" w:themeColor="text1"/>
        </w:rPr>
        <w:t xml:space="preserve">This kind of organization </w:t>
      </w:r>
      <w:r w:rsidR="00BB5F1E" w:rsidRPr="00077FCF">
        <w:rPr>
          <w:color w:val="000000" w:themeColor="text1"/>
        </w:rPr>
        <w:t xml:space="preserve">within a budget </w:t>
      </w:r>
      <w:r w:rsidR="00104ED0" w:rsidRPr="00077FCF">
        <w:rPr>
          <w:color w:val="000000" w:themeColor="text1"/>
        </w:rPr>
        <w:t xml:space="preserve">creates stability </w:t>
      </w:r>
      <w:r w:rsidR="00A32745" w:rsidRPr="00077FCF">
        <w:rPr>
          <w:color w:val="000000" w:themeColor="text1"/>
        </w:rPr>
        <w:t>and</w:t>
      </w:r>
      <w:r w:rsidR="00104ED0" w:rsidRPr="00077FCF">
        <w:rPr>
          <w:color w:val="000000" w:themeColor="text1"/>
        </w:rPr>
        <w:t xml:space="preserve"> helps to prevent overspending</w:t>
      </w:r>
      <w:r w:rsidR="006563B8" w:rsidRPr="00077FCF">
        <w:rPr>
          <w:color w:val="000000" w:themeColor="text1"/>
        </w:rPr>
        <w:t>, as outlined by the Government Finance Officers Association in “Recommended Budget Practices” (Recommended Budget Practices, p. 30)</w:t>
      </w:r>
    </w:p>
    <w:p w14:paraId="587373B6" w14:textId="602AF5DE" w:rsidR="000D16E2" w:rsidRPr="00077FCF" w:rsidRDefault="000D16E2" w:rsidP="001461C1">
      <w:pPr>
        <w:spacing w:line="480" w:lineRule="auto"/>
        <w:rPr>
          <w:color w:val="FFC000"/>
        </w:rPr>
      </w:pPr>
    </w:p>
    <w:p w14:paraId="568E147A" w14:textId="77777777" w:rsidR="000D16E2" w:rsidRPr="00077FCF" w:rsidRDefault="000D16E2" w:rsidP="001461C1">
      <w:pPr>
        <w:spacing w:line="480" w:lineRule="auto"/>
        <w:jc w:val="center"/>
        <w:rPr>
          <w:b/>
          <w:bCs/>
          <w:color w:val="000000" w:themeColor="text1"/>
        </w:rPr>
      </w:pPr>
      <w:r w:rsidRPr="00077FCF">
        <w:rPr>
          <w:b/>
          <w:bCs/>
          <w:color w:val="000000" w:themeColor="text1"/>
        </w:rPr>
        <w:lastRenderedPageBreak/>
        <w:t>Expenditure Analysis</w:t>
      </w:r>
    </w:p>
    <w:p w14:paraId="23B47EBD" w14:textId="3867DF38" w:rsidR="000D16E2" w:rsidRPr="00077FCF" w:rsidRDefault="000D16E2" w:rsidP="001461C1">
      <w:pPr>
        <w:spacing w:line="480" w:lineRule="auto"/>
        <w:rPr>
          <w:b/>
          <w:bCs/>
          <w:color w:val="000000" w:themeColor="text1"/>
        </w:rPr>
      </w:pPr>
      <w:r w:rsidRPr="00077FCF">
        <w:rPr>
          <w:b/>
          <w:bCs/>
          <w:color w:val="000000" w:themeColor="text1"/>
        </w:rPr>
        <w:t>General Overview</w:t>
      </w:r>
    </w:p>
    <w:p w14:paraId="5E6EDA25" w14:textId="05E7A8D0" w:rsidR="000D16E2" w:rsidRPr="00077FCF" w:rsidRDefault="000D16E2" w:rsidP="001461C1">
      <w:pPr>
        <w:spacing w:line="480" w:lineRule="auto"/>
        <w:ind w:firstLine="720"/>
        <w:rPr>
          <w:color w:val="000000" w:themeColor="text1"/>
        </w:rPr>
      </w:pPr>
      <w:r w:rsidRPr="00077FCF">
        <w:rPr>
          <w:color w:val="000000" w:themeColor="text1"/>
        </w:rPr>
        <w:t xml:space="preserve">The Town of Cary calls upon its values </w:t>
      </w:r>
      <w:r w:rsidR="00633FC7" w:rsidRPr="00077FCF">
        <w:rPr>
          <w:color w:val="000000" w:themeColor="text1"/>
        </w:rPr>
        <w:t>and mission statement</w:t>
      </w:r>
      <w:r w:rsidRPr="00077FCF">
        <w:rPr>
          <w:color w:val="000000" w:themeColor="text1"/>
        </w:rPr>
        <w:t xml:space="preserve">, and is committed to providing exceptional facilities, public services, and infrastructure for </w:t>
      </w:r>
      <w:r w:rsidR="003D1999">
        <w:rPr>
          <w:color w:val="000000" w:themeColor="text1"/>
        </w:rPr>
        <w:t>its</w:t>
      </w:r>
      <w:r w:rsidRPr="00077FCF">
        <w:rPr>
          <w:color w:val="000000" w:themeColor="text1"/>
        </w:rPr>
        <w:t xml:space="preserve"> citizens, and </w:t>
      </w:r>
      <w:r w:rsidR="00633FC7" w:rsidRPr="00077FCF">
        <w:rPr>
          <w:color w:val="000000" w:themeColor="text1"/>
        </w:rPr>
        <w:t>keeping</w:t>
      </w:r>
      <w:r w:rsidRPr="00077FCF">
        <w:rPr>
          <w:color w:val="000000" w:themeColor="text1"/>
        </w:rPr>
        <w:t xml:space="preserve"> that infrastructure well</w:t>
      </w:r>
      <w:r w:rsidR="003D1999">
        <w:rPr>
          <w:color w:val="000000" w:themeColor="text1"/>
        </w:rPr>
        <w:t>-</w:t>
      </w:r>
      <w:r w:rsidRPr="00077FCF">
        <w:rPr>
          <w:color w:val="000000" w:themeColor="text1"/>
        </w:rPr>
        <w:t>maintained. Infrastructure maintenance continues to be a main priority, and much of the budget focus</w:t>
      </w:r>
      <w:r w:rsidR="003A038D" w:rsidRPr="00077FCF">
        <w:rPr>
          <w:color w:val="000000" w:themeColor="text1"/>
        </w:rPr>
        <w:t xml:space="preserve"> for expenditures.</w:t>
      </w:r>
    </w:p>
    <w:p w14:paraId="521504E8" w14:textId="5975627F" w:rsidR="000D16E2" w:rsidRPr="00077FCF" w:rsidRDefault="000D16E2" w:rsidP="00966E30">
      <w:pPr>
        <w:spacing w:line="480" w:lineRule="auto"/>
        <w:ind w:firstLine="720"/>
        <w:rPr>
          <w:color w:val="000000" w:themeColor="text1"/>
        </w:rPr>
      </w:pPr>
      <w:r w:rsidRPr="00077FCF">
        <w:rPr>
          <w:color w:val="000000" w:themeColor="text1"/>
        </w:rPr>
        <w:t>The Town of Cary has three financial initiatives for this fiscal year</w:t>
      </w:r>
      <w:r w:rsidR="003D1999">
        <w:rPr>
          <w:color w:val="000000" w:themeColor="text1"/>
        </w:rPr>
        <w:t>:</w:t>
      </w:r>
      <w:r w:rsidRPr="00077FCF">
        <w:rPr>
          <w:color w:val="000000" w:themeColor="text1"/>
        </w:rPr>
        <w:t xml:space="preserve"> 1. “Continue migrating operating and capital budget request processes from outdated technology to internally developed systems within Salesforce”, 2. “Continue refining the newly developed general fund financial model and integrate resulting analysis into routine reporting and annual budget documents</w:t>
      </w:r>
      <w:r w:rsidR="003D1999">
        <w:rPr>
          <w:color w:val="000000" w:themeColor="text1"/>
        </w:rPr>
        <w:t>,</w:t>
      </w:r>
      <w:r w:rsidRPr="00077FCF">
        <w:rPr>
          <w:color w:val="000000" w:themeColor="text1"/>
        </w:rPr>
        <w:t>” and 3. “Enhance revenue and expenditure analysis in an effort to best monitor, manage, and inform in the evolving COVID-19 economic environment.”</w:t>
      </w:r>
      <w:r w:rsidR="003A038D" w:rsidRPr="00077FCF">
        <w:rPr>
          <w:color w:val="000000" w:themeColor="text1"/>
        </w:rPr>
        <w:t xml:space="preserve"> (Town of Cary, 2022)</w:t>
      </w:r>
    </w:p>
    <w:p w14:paraId="6CECE288" w14:textId="77777777" w:rsidR="00966E30" w:rsidRPr="00077FCF" w:rsidRDefault="00966E30" w:rsidP="00966E30">
      <w:pPr>
        <w:spacing w:line="480" w:lineRule="auto"/>
        <w:ind w:firstLine="720"/>
        <w:rPr>
          <w:color w:val="000000" w:themeColor="text1"/>
        </w:rPr>
      </w:pPr>
    </w:p>
    <w:p w14:paraId="068698FE" w14:textId="784981FC" w:rsidR="00966E30" w:rsidRPr="005F57CD" w:rsidRDefault="00966E30" w:rsidP="001461C1">
      <w:pPr>
        <w:spacing w:line="480" w:lineRule="auto"/>
        <w:rPr>
          <w:b/>
          <w:bCs/>
          <w:color w:val="000000" w:themeColor="text1"/>
        </w:rPr>
      </w:pPr>
      <w:r w:rsidRPr="005F57CD">
        <w:rPr>
          <w:b/>
          <w:bCs/>
          <w:color w:val="000000" w:themeColor="text1"/>
        </w:rPr>
        <w:t>Table 4</w:t>
      </w:r>
    </w:p>
    <w:p w14:paraId="0B6A2634" w14:textId="13531E9E" w:rsidR="000D16E2" w:rsidRPr="005F57CD" w:rsidRDefault="000D16E2" w:rsidP="00966E30">
      <w:pPr>
        <w:spacing w:line="480" w:lineRule="auto"/>
        <w:rPr>
          <w:i/>
          <w:iCs/>
          <w:color w:val="000000" w:themeColor="text1"/>
        </w:rPr>
      </w:pPr>
      <w:r w:rsidRPr="005F57CD">
        <w:rPr>
          <w:b/>
          <w:bCs/>
          <w:i/>
          <w:iCs/>
          <w:color w:val="000000" w:themeColor="text1"/>
        </w:rPr>
        <w:t>Town of Cary Expenditure</w:t>
      </w:r>
      <w:r w:rsidR="002E2804" w:rsidRPr="005F57CD">
        <w:rPr>
          <w:b/>
          <w:bCs/>
          <w:i/>
          <w:iCs/>
          <w:color w:val="000000" w:themeColor="text1"/>
        </w:rPr>
        <w:t xml:space="preserve"> Chart</w:t>
      </w:r>
    </w:p>
    <w:p w14:paraId="02485E47" w14:textId="76AD51CC" w:rsidR="000D16E2" w:rsidRPr="00077FCF" w:rsidRDefault="003E069D" w:rsidP="001461C1">
      <w:pPr>
        <w:spacing w:line="480" w:lineRule="auto"/>
        <w:ind w:firstLine="720"/>
        <w:rPr>
          <w:color w:val="000000" w:themeColor="text1"/>
        </w:rPr>
      </w:pPr>
      <w:r w:rsidRPr="00077FCF">
        <w:rPr>
          <w:color w:val="000000" w:themeColor="text1"/>
        </w:rPr>
        <w:lastRenderedPageBreak/>
        <w:t xml:space="preserve">             </w:t>
      </w:r>
      <w:r w:rsidR="004C4A66">
        <w:rPr>
          <w:noProof/>
          <w:color w:val="000000" w:themeColor="text1"/>
        </w:rPr>
        <w:drawing>
          <wp:inline distT="0" distB="0" distL="0" distR="0" wp14:anchorId="4B3C3E66" wp14:editId="21CD7589">
            <wp:extent cx="6179038" cy="3615662"/>
            <wp:effectExtent l="0" t="0" r="0" b="4445"/>
            <wp:docPr id="1"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5813" cy="3795171"/>
                    </a:xfrm>
                    <a:prstGeom prst="rect">
                      <a:avLst/>
                    </a:prstGeom>
                  </pic:spPr>
                </pic:pic>
              </a:graphicData>
            </a:graphic>
          </wp:inline>
        </w:drawing>
      </w:r>
    </w:p>
    <w:p w14:paraId="2D5584EA" w14:textId="77777777" w:rsidR="000D16E2" w:rsidRPr="00077FCF" w:rsidRDefault="000D16E2" w:rsidP="001461C1">
      <w:pPr>
        <w:spacing w:line="480" w:lineRule="auto"/>
        <w:rPr>
          <w:color w:val="000000" w:themeColor="text1"/>
        </w:rPr>
      </w:pPr>
    </w:p>
    <w:p w14:paraId="44D8C48D" w14:textId="517AE288" w:rsidR="000D16E2" w:rsidRPr="00077FCF" w:rsidRDefault="000D16E2" w:rsidP="001461C1">
      <w:pPr>
        <w:spacing w:line="480" w:lineRule="auto"/>
        <w:rPr>
          <w:b/>
          <w:bCs/>
          <w:i/>
          <w:iCs/>
          <w:color w:val="000000" w:themeColor="text1"/>
        </w:rPr>
      </w:pPr>
      <w:r w:rsidRPr="00077FCF">
        <w:rPr>
          <w:b/>
          <w:bCs/>
          <w:i/>
          <w:iCs/>
          <w:color w:val="000000" w:themeColor="text1"/>
        </w:rPr>
        <w:t>General Capital Budget</w:t>
      </w:r>
    </w:p>
    <w:p w14:paraId="4AF920E6" w14:textId="1E3823D1" w:rsidR="000D16E2" w:rsidRPr="00077FCF" w:rsidRDefault="000D16E2" w:rsidP="001461C1">
      <w:pPr>
        <w:pStyle w:val="NormalWeb"/>
        <w:spacing w:line="480" w:lineRule="auto"/>
        <w:ind w:firstLine="720"/>
        <w:rPr>
          <w:color w:val="000000" w:themeColor="text1"/>
        </w:rPr>
      </w:pPr>
      <w:r w:rsidRPr="00077FCF">
        <w:rPr>
          <w:color w:val="000000" w:themeColor="text1"/>
        </w:rPr>
        <w:t xml:space="preserve">The General Capital Budget </w:t>
      </w:r>
      <w:r w:rsidR="00A831DE" w:rsidRPr="00077FCF">
        <w:rPr>
          <w:color w:val="000000" w:themeColor="text1"/>
        </w:rPr>
        <w:t>reflects</w:t>
      </w:r>
      <w:r w:rsidRPr="00077FCF">
        <w:rPr>
          <w:color w:val="000000" w:themeColor="text1"/>
        </w:rPr>
        <w:t xml:space="preserve"> 19.5% of the total expenditures. The General Capital Budget is the largest category for expenditures</w:t>
      </w:r>
      <w:r w:rsidR="003D1999">
        <w:rPr>
          <w:color w:val="000000" w:themeColor="text1"/>
        </w:rPr>
        <w:t>. I</w:t>
      </w:r>
      <w:r w:rsidRPr="00077FCF">
        <w:rPr>
          <w:color w:val="000000" w:themeColor="text1"/>
        </w:rPr>
        <w:t>t includes Transportation, Transit, Fire, Parks</w:t>
      </w:r>
      <w:r w:rsidR="003D1999">
        <w:rPr>
          <w:color w:val="000000" w:themeColor="text1"/>
        </w:rPr>
        <w:t>,</w:t>
      </w:r>
      <w:r w:rsidRPr="00077FCF">
        <w:rPr>
          <w:color w:val="000000" w:themeColor="text1"/>
        </w:rPr>
        <w:t xml:space="preserve"> Recreation and Cultural Resources, General Government</w:t>
      </w:r>
      <w:r w:rsidR="003D1999">
        <w:rPr>
          <w:color w:val="000000" w:themeColor="text1"/>
        </w:rPr>
        <w:t>,</w:t>
      </w:r>
      <w:r w:rsidRPr="00077FCF">
        <w:rPr>
          <w:color w:val="000000" w:themeColor="text1"/>
        </w:rPr>
        <w:t xml:space="preserve"> and Downtown projects. Because maintenance and upkeep are common themes and priorities throughout the budget report, many of the largest highlighted projects include street and sidewalk upkeep and improvements. The general capital budget totals saw a 30% decrease from last year. It is not uncommon for the funds in this category to shift dramatically, due to </w:t>
      </w:r>
      <w:r w:rsidR="00633FC7" w:rsidRPr="00077FCF">
        <w:rPr>
          <w:color w:val="000000" w:themeColor="text1"/>
        </w:rPr>
        <w:t xml:space="preserve">the potential for </w:t>
      </w:r>
      <w:r w:rsidRPr="00077FCF">
        <w:rPr>
          <w:color w:val="000000" w:themeColor="text1"/>
        </w:rPr>
        <w:t xml:space="preserve">large projects </w:t>
      </w:r>
      <w:r w:rsidR="00633FC7" w:rsidRPr="00077FCF">
        <w:rPr>
          <w:color w:val="000000" w:themeColor="text1"/>
        </w:rPr>
        <w:t>to be at</w:t>
      </w:r>
      <w:r w:rsidRPr="00077FCF">
        <w:rPr>
          <w:color w:val="000000" w:themeColor="text1"/>
        </w:rPr>
        <w:t xml:space="preserve"> different stages from year to year and needing funding accordingly. Also included in the General Capital Budget are projects such as the Americans with Disabilities Act improvements ($1.8 million), </w:t>
      </w:r>
      <w:r w:rsidRPr="00077FCF">
        <w:rPr>
          <w:color w:val="000000" w:themeColor="text1"/>
        </w:rPr>
        <w:lastRenderedPageBreak/>
        <w:t>historic preservation ($850,000), a solar</w:t>
      </w:r>
      <w:r w:rsidR="003D1999">
        <w:rPr>
          <w:color w:val="000000" w:themeColor="text1"/>
        </w:rPr>
        <w:t>-</w:t>
      </w:r>
      <w:r w:rsidRPr="00077FCF">
        <w:rPr>
          <w:color w:val="000000" w:themeColor="text1"/>
        </w:rPr>
        <w:t>ready initiative ($800,000), and housing projects ($300,000)</w:t>
      </w:r>
      <w:r w:rsidR="00036EAC" w:rsidRPr="00077FCF">
        <w:rPr>
          <w:color w:val="000000" w:themeColor="text1"/>
        </w:rPr>
        <w:t xml:space="preserve"> (Town of Cary, p. 11)</w:t>
      </w:r>
      <w:r w:rsidR="00455FE6">
        <w:rPr>
          <w:color w:val="000000" w:themeColor="text1"/>
        </w:rPr>
        <w:t>.</w:t>
      </w:r>
    </w:p>
    <w:p w14:paraId="527002ED" w14:textId="2D452A77" w:rsidR="000D16E2" w:rsidRPr="00077FCF" w:rsidRDefault="000D16E2" w:rsidP="001461C1">
      <w:pPr>
        <w:spacing w:line="480" w:lineRule="auto"/>
        <w:rPr>
          <w:b/>
          <w:bCs/>
          <w:i/>
          <w:iCs/>
          <w:color w:val="000000" w:themeColor="text1"/>
        </w:rPr>
      </w:pPr>
      <w:r w:rsidRPr="00077FCF">
        <w:rPr>
          <w:b/>
          <w:bCs/>
          <w:i/>
          <w:iCs/>
          <w:color w:val="000000" w:themeColor="text1"/>
        </w:rPr>
        <w:t>Utility Fund</w:t>
      </w:r>
    </w:p>
    <w:p w14:paraId="2E2D231A" w14:textId="75141B47" w:rsidR="000D16E2" w:rsidRPr="00077FCF" w:rsidRDefault="000D16E2" w:rsidP="001461C1">
      <w:pPr>
        <w:spacing w:line="480" w:lineRule="auto"/>
        <w:ind w:firstLine="720"/>
        <w:rPr>
          <w:b/>
          <w:bCs/>
          <w:color w:val="000000" w:themeColor="text1"/>
        </w:rPr>
      </w:pPr>
      <w:r w:rsidRPr="00077FCF">
        <w:rPr>
          <w:color w:val="000000" w:themeColor="text1"/>
        </w:rPr>
        <w:t xml:space="preserve">The Utility Fund </w:t>
      </w:r>
      <w:r w:rsidR="00A831DE" w:rsidRPr="00077FCF">
        <w:rPr>
          <w:color w:val="000000" w:themeColor="text1"/>
        </w:rPr>
        <w:t>reflects</w:t>
      </w:r>
      <w:r w:rsidRPr="00077FCF">
        <w:rPr>
          <w:color w:val="000000" w:themeColor="text1"/>
        </w:rPr>
        <w:t xml:space="preserve"> 18.7% of the total expenditures. Utility Fund expenditures </w:t>
      </w:r>
      <w:r w:rsidR="00A831DE" w:rsidRPr="00077FCF">
        <w:rPr>
          <w:color w:val="000000" w:themeColor="text1"/>
        </w:rPr>
        <w:t>fund</w:t>
      </w:r>
      <w:r w:rsidRPr="00077FCF">
        <w:rPr>
          <w:color w:val="000000" w:themeColor="text1"/>
        </w:rPr>
        <w:t xml:space="preserve"> </w:t>
      </w:r>
      <w:r w:rsidR="00455FE6">
        <w:rPr>
          <w:color w:val="000000" w:themeColor="text1"/>
        </w:rPr>
        <w:t xml:space="preserve">the </w:t>
      </w:r>
      <w:r w:rsidRPr="00077FCF">
        <w:rPr>
          <w:color w:val="000000" w:themeColor="text1"/>
        </w:rPr>
        <w:t>water and sewer system</w:t>
      </w:r>
      <w:r w:rsidR="00455FE6">
        <w:rPr>
          <w:color w:val="000000" w:themeColor="text1"/>
        </w:rPr>
        <w:t>,</w:t>
      </w:r>
      <w:r w:rsidRPr="00077FCF">
        <w:rPr>
          <w:color w:val="000000" w:themeColor="text1"/>
        </w:rPr>
        <w:t xml:space="preserve"> water projects</w:t>
      </w:r>
      <w:r w:rsidR="00455FE6">
        <w:rPr>
          <w:color w:val="000000" w:themeColor="text1"/>
        </w:rPr>
        <w:t>,</w:t>
      </w:r>
      <w:r w:rsidRPr="00077FCF">
        <w:rPr>
          <w:color w:val="000000" w:themeColor="text1"/>
        </w:rPr>
        <w:t xml:space="preserve"> and maintenance, such as water plant expansions. The Utility Fund saw a 5.6% decrease in expenditures from last year’s budget</w:t>
      </w:r>
      <w:r w:rsidR="00455FE6">
        <w:rPr>
          <w:color w:val="000000" w:themeColor="text1"/>
        </w:rPr>
        <w:t>,</w:t>
      </w:r>
      <w:r w:rsidR="00A831DE" w:rsidRPr="00077FCF">
        <w:rPr>
          <w:color w:val="000000" w:themeColor="text1"/>
        </w:rPr>
        <w:t xml:space="preserve"> and</w:t>
      </w:r>
      <w:r w:rsidRPr="00077FCF">
        <w:rPr>
          <w:color w:val="000000" w:themeColor="text1"/>
        </w:rPr>
        <w:t xml:space="preserve"> this decrease is mainly due to a $4 million decrease in funding contributed toward Other Post-Employment Benefits. Much like the General capital budget, the Utility Fund has a focus on service maintenance and upkeep. Maintaining the routine operations cost</w:t>
      </w:r>
      <w:r w:rsidR="00455FE6">
        <w:rPr>
          <w:color w:val="000000" w:themeColor="text1"/>
        </w:rPr>
        <w:t>s</w:t>
      </w:r>
      <w:r w:rsidRPr="00077FCF">
        <w:rPr>
          <w:color w:val="000000" w:themeColor="text1"/>
        </w:rPr>
        <w:t xml:space="preserve"> $51.8 million, using 69% of the budget. The remaining 30% of the Utility Fund budget is used to</w:t>
      </w:r>
      <w:r w:rsidR="00633FC7" w:rsidRPr="00077FCF">
        <w:rPr>
          <w:color w:val="000000" w:themeColor="text1"/>
        </w:rPr>
        <w:t>wards</w:t>
      </w:r>
      <w:r w:rsidRPr="00077FCF">
        <w:rPr>
          <w:color w:val="000000" w:themeColor="text1"/>
        </w:rPr>
        <w:t xml:space="preserve"> pay</w:t>
      </w:r>
      <w:r w:rsidR="00633FC7" w:rsidRPr="00077FCF">
        <w:rPr>
          <w:color w:val="000000" w:themeColor="text1"/>
        </w:rPr>
        <w:t>ing</w:t>
      </w:r>
      <w:r w:rsidRPr="00077FCF">
        <w:rPr>
          <w:color w:val="000000" w:themeColor="text1"/>
        </w:rPr>
        <w:t xml:space="preserve"> off debt while the departments transition to fund more of their programs through operating transfers.</w:t>
      </w:r>
    </w:p>
    <w:p w14:paraId="14A87098" w14:textId="77777777" w:rsidR="000D16E2" w:rsidRPr="00077FCF" w:rsidRDefault="000D16E2" w:rsidP="001461C1">
      <w:pPr>
        <w:spacing w:line="480" w:lineRule="auto"/>
        <w:ind w:firstLine="720"/>
        <w:rPr>
          <w:b/>
          <w:bCs/>
          <w:color w:val="000000" w:themeColor="text1"/>
        </w:rPr>
      </w:pPr>
    </w:p>
    <w:p w14:paraId="1CF42A06" w14:textId="1D3249C7" w:rsidR="000D16E2" w:rsidRPr="00077FCF" w:rsidRDefault="000D16E2" w:rsidP="001461C1">
      <w:pPr>
        <w:spacing w:line="480" w:lineRule="auto"/>
        <w:rPr>
          <w:b/>
          <w:bCs/>
          <w:i/>
          <w:iCs/>
          <w:color w:val="000000" w:themeColor="text1"/>
        </w:rPr>
      </w:pPr>
      <w:r w:rsidRPr="00077FCF">
        <w:rPr>
          <w:b/>
          <w:bCs/>
          <w:i/>
          <w:iCs/>
          <w:color w:val="000000" w:themeColor="text1"/>
        </w:rPr>
        <w:t>Public Safety</w:t>
      </w:r>
    </w:p>
    <w:p w14:paraId="4963C39E" w14:textId="4C4BBC52" w:rsidR="000D16E2" w:rsidRPr="00077FCF" w:rsidRDefault="000D16E2" w:rsidP="00BB5F1E">
      <w:pPr>
        <w:spacing w:line="480" w:lineRule="auto"/>
        <w:ind w:firstLine="720"/>
        <w:rPr>
          <w:color w:val="000000" w:themeColor="text1"/>
        </w:rPr>
      </w:pPr>
      <w:r w:rsidRPr="00077FCF">
        <w:rPr>
          <w:color w:val="000000" w:themeColor="text1"/>
        </w:rPr>
        <w:t xml:space="preserve">Public Safety </w:t>
      </w:r>
      <w:r w:rsidR="00A831DE" w:rsidRPr="00077FCF">
        <w:rPr>
          <w:color w:val="000000" w:themeColor="text1"/>
        </w:rPr>
        <w:t>reflects</w:t>
      </w:r>
      <w:r w:rsidRPr="00077FCF">
        <w:rPr>
          <w:color w:val="000000" w:themeColor="text1"/>
        </w:rPr>
        <w:t xml:space="preserve"> 14.2% of the total expenditures. The Public Safety Administration and its budget contribute to Police, Fire, and Code Enforcement. Th</w:t>
      </w:r>
      <w:r w:rsidR="00A831DE" w:rsidRPr="00077FCF">
        <w:rPr>
          <w:color w:val="000000" w:themeColor="text1"/>
        </w:rPr>
        <w:t>is</w:t>
      </w:r>
      <w:r w:rsidRPr="00077FCF">
        <w:rPr>
          <w:color w:val="000000" w:themeColor="text1"/>
        </w:rPr>
        <w:t xml:space="preserve"> department creates emergency management activities for disasters and other large, planned events. The Public Safety division is also point-of-contact for 911 and other emergency services. Significant fiscal year goals of the Fire Department and the Police Department both involve outreach and collaboration with their respective departments in other nearby cities of Morrisville and Apex, and both also mention continued community outreach. The majority of both the Fire Department and Police Department budgets </w:t>
      </w:r>
      <w:r w:rsidR="00A831DE" w:rsidRPr="00077FCF">
        <w:rPr>
          <w:color w:val="000000" w:themeColor="text1"/>
        </w:rPr>
        <w:t xml:space="preserve">fund </w:t>
      </w:r>
      <w:r w:rsidRPr="00077FCF">
        <w:rPr>
          <w:color w:val="000000" w:themeColor="text1"/>
        </w:rPr>
        <w:t>Personnel Services.</w:t>
      </w:r>
    </w:p>
    <w:p w14:paraId="5565D9E8" w14:textId="77777777" w:rsidR="00BB5F1E" w:rsidRPr="00077FCF" w:rsidRDefault="00BB5F1E" w:rsidP="00BB5F1E">
      <w:pPr>
        <w:spacing w:line="480" w:lineRule="auto"/>
        <w:ind w:firstLine="720"/>
        <w:rPr>
          <w:color w:val="000000" w:themeColor="text1"/>
        </w:rPr>
      </w:pPr>
    </w:p>
    <w:p w14:paraId="13544F41" w14:textId="50AD235B" w:rsidR="000D16E2" w:rsidRPr="00077FCF" w:rsidRDefault="000D16E2" w:rsidP="001461C1">
      <w:pPr>
        <w:spacing w:line="480" w:lineRule="auto"/>
        <w:rPr>
          <w:b/>
          <w:bCs/>
          <w:i/>
          <w:iCs/>
          <w:color w:val="000000" w:themeColor="text1"/>
        </w:rPr>
      </w:pPr>
      <w:r w:rsidRPr="00077FCF">
        <w:rPr>
          <w:b/>
          <w:bCs/>
          <w:i/>
          <w:iCs/>
          <w:color w:val="000000" w:themeColor="text1"/>
        </w:rPr>
        <w:t>Public Works</w:t>
      </w:r>
    </w:p>
    <w:p w14:paraId="2625D9A3" w14:textId="52336E9C" w:rsidR="000D16E2" w:rsidRPr="00077FCF" w:rsidRDefault="000D16E2" w:rsidP="00BB5F1E">
      <w:pPr>
        <w:spacing w:line="480" w:lineRule="auto"/>
        <w:ind w:firstLine="720"/>
        <w:rPr>
          <w:color w:val="000000" w:themeColor="text1"/>
        </w:rPr>
      </w:pPr>
      <w:r w:rsidRPr="00077FCF">
        <w:rPr>
          <w:color w:val="000000" w:themeColor="text1"/>
        </w:rPr>
        <w:lastRenderedPageBreak/>
        <w:t xml:space="preserve">Public Works departments </w:t>
      </w:r>
      <w:r w:rsidR="00A831DE" w:rsidRPr="00077FCF">
        <w:rPr>
          <w:color w:val="000000" w:themeColor="text1"/>
        </w:rPr>
        <w:t xml:space="preserve">reflect </w:t>
      </w:r>
      <w:r w:rsidRPr="00077FCF">
        <w:rPr>
          <w:color w:val="000000" w:themeColor="text1"/>
        </w:rPr>
        <w:t xml:space="preserve">9.1% of the total expenditures. There are five Public Works divisions not included in the utility fund. These are the Public Works and Utilities Administration, Facilities Management, Fleet Management, Operations, and Solid Waste, Recycling, and Yard Waste. Facilities Management maintains city buildings and </w:t>
      </w:r>
      <w:r w:rsidR="00693A65" w:rsidRPr="00077FCF">
        <w:rPr>
          <w:color w:val="000000" w:themeColor="text1"/>
        </w:rPr>
        <w:t>grounds and</w:t>
      </w:r>
      <w:r w:rsidRPr="00077FCF">
        <w:rPr>
          <w:color w:val="000000" w:themeColor="text1"/>
        </w:rPr>
        <w:t xml:space="preserve"> assist</w:t>
      </w:r>
      <w:r w:rsidR="00693A65" w:rsidRPr="00077FCF">
        <w:rPr>
          <w:color w:val="000000" w:themeColor="text1"/>
        </w:rPr>
        <w:t>s</w:t>
      </w:r>
      <w:r w:rsidRPr="00077FCF">
        <w:rPr>
          <w:color w:val="000000" w:themeColor="text1"/>
        </w:rPr>
        <w:t xml:space="preserve"> in safety situations regarding roadway obstructions and hazardous tree management. Fleet management is responsible for repairing and maintaining town vehicles and other town equipment. Operations have responsibilities that fall under both the Utility and General Fund expenditures, including traffic markings, stormwater system operations, and maintaining around-the-clock teams for traffic signal maintenance. Solid Waste Management, Recycling, and Yard Waste provides weekly curbside garbage and recycling collecti</w:t>
      </w:r>
      <w:r w:rsidR="00455FE6">
        <w:rPr>
          <w:color w:val="000000" w:themeColor="text1"/>
        </w:rPr>
        <w:t>on</w:t>
      </w:r>
      <w:r w:rsidRPr="00077FCF">
        <w:rPr>
          <w:color w:val="000000" w:themeColor="text1"/>
        </w:rPr>
        <w:t xml:space="preserve"> services, bulky item collection, and leaf collection in the fall.</w:t>
      </w:r>
    </w:p>
    <w:p w14:paraId="6CAAF915" w14:textId="7EE12D0A" w:rsidR="00966E30" w:rsidRPr="00077FCF" w:rsidRDefault="00966E30" w:rsidP="00966E30">
      <w:pPr>
        <w:spacing w:line="480" w:lineRule="auto"/>
        <w:jc w:val="both"/>
        <w:rPr>
          <w:b/>
          <w:bCs/>
          <w:color w:val="000000" w:themeColor="text1"/>
        </w:rPr>
      </w:pPr>
      <w:r w:rsidRPr="00077FCF">
        <w:rPr>
          <w:b/>
          <w:bCs/>
          <w:color w:val="000000" w:themeColor="text1"/>
        </w:rPr>
        <w:t>Table 5</w:t>
      </w:r>
    </w:p>
    <w:p w14:paraId="1F89D59E" w14:textId="39BA5366" w:rsidR="00966E30" w:rsidRPr="00077FCF" w:rsidRDefault="00966E30" w:rsidP="00966E30">
      <w:pPr>
        <w:spacing w:line="480" w:lineRule="auto"/>
        <w:rPr>
          <w:b/>
          <w:bCs/>
          <w:i/>
          <w:iCs/>
          <w:color w:val="000000" w:themeColor="text1"/>
        </w:rPr>
      </w:pPr>
      <w:r w:rsidRPr="00077FCF">
        <w:rPr>
          <w:b/>
          <w:bCs/>
          <w:i/>
          <w:iCs/>
          <w:color w:val="000000" w:themeColor="text1"/>
        </w:rPr>
        <w:t>Town of Cary Past Expenditure Chart</w:t>
      </w:r>
    </w:p>
    <w:p w14:paraId="151B123E" w14:textId="77777777" w:rsidR="000D16E2" w:rsidRPr="00077FCF" w:rsidRDefault="000D16E2" w:rsidP="001461C1">
      <w:pPr>
        <w:spacing w:line="480" w:lineRule="auto"/>
        <w:ind w:firstLine="720"/>
        <w:rPr>
          <w:color w:val="000000" w:themeColor="text1"/>
        </w:rPr>
      </w:pPr>
    </w:p>
    <w:tbl>
      <w:tblPr>
        <w:tblStyle w:val="TableGrid"/>
        <w:tblW w:w="9445" w:type="dxa"/>
        <w:tblLook w:val="04A0" w:firstRow="1" w:lastRow="0" w:firstColumn="1" w:lastColumn="0" w:noHBand="0" w:noVBand="1"/>
      </w:tblPr>
      <w:tblGrid>
        <w:gridCol w:w="1510"/>
        <w:gridCol w:w="1590"/>
        <w:gridCol w:w="1590"/>
        <w:gridCol w:w="1590"/>
        <w:gridCol w:w="1590"/>
        <w:gridCol w:w="1590"/>
      </w:tblGrid>
      <w:tr w:rsidR="00966E30" w:rsidRPr="00077FCF" w14:paraId="4ECC4FA1" w14:textId="77777777" w:rsidTr="003F0562">
        <w:tc>
          <w:tcPr>
            <w:tcW w:w="1494" w:type="dxa"/>
          </w:tcPr>
          <w:p w14:paraId="4A9787B3" w14:textId="77777777" w:rsidR="000D16E2" w:rsidRPr="00077FCF" w:rsidRDefault="000D16E2" w:rsidP="001461C1">
            <w:pPr>
              <w:spacing w:line="480" w:lineRule="auto"/>
              <w:rPr>
                <w:color w:val="000000" w:themeColor="text1"/>
              </w:rPr>
            </w:pPr>
          </w:p>
        </w:tc>
        <w:tc>
          <w:tcPr>
            <w:tcW w:w="1572" w:type="dxa"/>
          </w:tcPr>
          <w:p w14:paraId="323DBA31" w14:textId="43247D6B" w:rsidR="000D16E2" w:rsidRPr="00077FCF" w:rsidRDefault="000D16E2" w:rsidP="001461C1">
            <w:pPr>
              <w:spacing w:line="480" w:lineRule="auto"/>
              <w:rPr>
                <w:b/>
                <w:bCs/>
                <w:color w:val="000000" w:themeColor="text1"/>
              </w:rPr>
            </w:pPr>
            <w:r w:rsidRPr="00077FCF">
              <w:rPr>
                <w:b/>
                <w:bCs/>
                <w:color w:val="000000" w:themeColor="text1"/>
              </w:rPr>
              <w:t>Expenditur</w:t>
            </w:r>
            <w:r w:rsidR="003F0562" w:rsidRPr="00077FCF">
              <w:rPr>
                <w:b/>
                <w:bCs/>
                <w:color w:val="000000" w:themeColor="text1"/>
              </w:rPr>
              <w:t>es</w:t>
            </w:r>
            <w:r w:rsidRPr="00077FCF">
              <w:rPr>
                <w:b/>
                <w:bCs/>
                <w:color w:val="000000" w:themeColor="text1"/>
              </w:rPr>
              <w:t xml:space="preserve"> FY 2018</w:t>
            </w:r>
          </w:p>
        </w:tc>
        <w:tc>
          <w:tcPr>
            <w:tcW w:w="1571" w:type="dxa"/>
          </w:tcPr>
          <w:p w14:paraId="051CAD51" w14:textId="77777777" w:rsidR="000D16E2" w:rsidRPr="00077FCF" w:rsidRDefault="000D16E2" w:rsidP="001461C1">
            <w:pPr>
              <w:spacing w:line="480" w:lineRule="auto"/>
              <w:rPr>
                <w:b/>
                <w:bCs/>
                <w:color w:val="000000" w:themeColor="text1"/>
              </w:rPr>
            </w:pPr>
            <w:r w:rsidRPr="00077FCF">
              <w:rPr>
                <w:b/>
                <w:bCs/>
                <w:color w:val="000000" w:themeColor="text1"/>
              </w:rPr>
              <w:t>Expenditures FY 2019</w:t>
            </w:r>
          </w:p>
        </w:tc>
        <w:tc>
          <w:tcPr>
            <w:tcW w:w="1571" w:type="dxa"/>
          </w:tcPr>
          <w:p w14:paraId="3831A2CA" w14:textId="77777777" w:rsidR="000D16E2" w:rsidRPr="00077FCF" w:rsidRDefault="000D16E2" w:rsidP="001461C1">
            <w:pPr>
              <w:spacing w:line="480" w:lineRule="auto"/>
              <w:rPr>
                <w:b/>
                <w:bCs/>
                <w:color w:val="000000" w:themeColor="text1"/>
              </w:rPr>
            </w:pPr>
            <w:r w:rsidRPr="00077FCF">
              <w:rPr>
                <w:b/>
                <w:bCs/>
                <w:color w:val="000000" w:themeColor="text1"/>
              </w:rPr>
              <w:t>Expenditures FY 2020</w:t>
            </w:r>
          </w:p>
        </w:tc>
        <w:tc>
          <w:tcPr>
            <w:tcW w:w="1571" w:type="dxa"/>
          </w:tcPr>
          <w:p w14:paraId="633EF938" w14:textId="77777777" w:rsidR="000D16E2" w:rsidRPr="00077FCF" w:rsidRDefault="000D16E2" w:rsidP="001461C1">
            <w:pPr>
              <w:spacing w:line="480" w:lineRule="auto"/>
              <w:rPr>
                <w:b/>
                <w:bCs/>
                <w:color w:val="000000" w:themeColor="text1"/>
              </w:rPr>
            </w:pPr>
            <w:r w:rsidRPr="00077FCF">
              <w:rPr>
                <w:b/>
                <w:bCs/>
                <w:color w:val="000000" w:themeColor="text1"/>
              </w:rPr>
              <w:t>Expenditures FY 2021</w:t>
            </w:r>
          </w:p>
        </w:tc>
        <w:tc>
          <w:tcPr>
            <w:tcW w:w="1666" w:type="dxa"/>
          </w:tcPr>
          <w:p w14:paraId="01EBD162" w14:textId="77777777" w:rsidR="000D16E2" w:rsidRPr="00077FCF" w:rsidRDefault="000D16E2" w:rsidP="001461C1">
            <w:pPr>
              <w:spacing w:line="480" w:lineRule="auto"/>
              <w:rPr>
                <w:b/>
                <w:bCs/>
                <w:color w:val="000000" w:themeColor="text1"/>
              </w:rPr>
            </w:pPr>
            <w:r w:rsidRPr="00077FCF">
              <w:rPr>
                <w:b/>
                <w:bCs/>
                <w:color w:val="000000" w:themeColor="text1"/>
              </w:rPr>
              <w:t>Expenditures FY 2022</w:t>
            </w:r>
          </w:p>
        </w:tc>
      </w:tr>
      <w:tr w:rsidR="00966E30" w:rsidRPr="00077FCF" w14:paraId="2AC30DB6" w14:textId="77777777" w:rsidTr="003F0562">
        <w:tc>
          <w:tcPr>
            <w:tcW w:w="1494" w:type="dxa"/>
          </w:tcPr>
          <w:p w14:paraId="0F17A1B8" w14:textId="77777777" w:rsidR="000D16E2" w:rsidRPr="00077FCF" w:rsidRDefault="000D16E2" w:rsidP="001461C1">
            <w:pPr>
              <w:spacing w:line="480" w:lineRule="auto"/>
              <w:rPr>
                <w:b/>
                <w:bCs/>
                <w:color w:val="000000" w:themeColor="text1"/>
              </w:rPr>
            </w:pPr>
            <w:r w:rsidRPr="00077FCF">
              <w:rPr>
                <w:b/>
                <w:bCs/>
                <w:color w:val="000000" w:themeColor="text1"/>
              </w:rPr>
              <w:t>General Capital Budget</w:t>
            </w:r>
          </w:p>
        </w:tc>
        <w:tc>
          <w:tcPr>
            <w:tcW w:w="1572" w:type="dxa"/>
          </w:tcPr>
          <w:p w14:paraId="18A3CC3D" w14:textId="77777777" w:rsidR="000D16E2" w:rsidRPr="00077FCF" w:rsidRDefault="000D16E2" w:rsidP="001461C1">
            <w:pPr>
              <w:spacing w:line="480" w:lineRule="auto"/>
              <w:rPr>
                <w:color w:val="000000" w:themeColor="text1"/>
              </w:rPr>
            </w:pPr>
            <w:r w:rsidRPr="00077FCF">
              <w:rPr>
                <w:color w:val="000000" w:themeColor="text1"/>
              </w:rPr>
              <w:t>$39,040,650</w:t>
            </w:r>
          </w:p>
        </w:tc>
        <w:tc>
          <w:tcPr>
            <w:tcW w:w="1571" w:type="dxa"/>
          </w:tcPr>
          <w:p w14:paraId="5EDF0312" w14:textId="77777777" w:rsidR="000D16E2" w:rsidRPr="00077FCF" w:rsidRDefault="000D16E2" w:rsidP="001461C1">
            <w:pPr>
              <w:spacing w:line="480" w:lineRule="auto"/>
              <w:rPr>
                <w:color w:val="000000" w:themeColor="text1"/>
              </w:rPr>
            </w:pPr>
            <w:r w:rsidRPr="00077FCF">
              <w:rPr>
                <w:color w:val="000000" w:themeColor="text1"/>
              </w:rPr>
              <w:t>$52,466,469</w:t>
            </w:r>
          </w:p>
        </w:tc>
        <w:tc>
          <w:tcPr>
            <w:tcW w:w="1571" w:type="dxa"/>
          </w:tcPr>
          <w:p w14:paraId="2C85AB3F" w14:textId="77777777" w:rsidR="000D16E2" w:rsidRPr="00077FCF" w:rsidRDefault="000D16E2" w:rsidP="001461C1">
            <w:pPr>
              <w:spacing w:line="480" w:lineRule="auto"/>
              <w:rPr>
                <w:color w:val="000000" w:themeColor="text1"/>
              </w:rPr>
            </w:pPr>
            <w:r w:rsidRPr="00077FCF">
              <w:rPr>
                <w:color w:val="000000" w:themeColor="text1"/>
              </w:rPr>
              <w:t>$ 37,512,063</w:t>
            </w:r>
          </w:p>
        </w:tc>
        <w:tc>
          <w:tcPr>
            <w:tcW w:w="1571" w:type="dxa"/>
          </w:tcPr>
          <w:p w14:paraId="1F076455"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$111,678,075 </w:t>
            </w:r>
          </w:p>
          <w:p w14:paraId="79A0DF8D" w14:textId="77777777" w:rsidR="000D16E2" w:rsidRPr="00077FCF" w:rsidRDefault="000D16E2" w:rsidP="001461C1">
            <w:pPr>
              <w:spacing w:line="480" w:lineRule="auto"/>
              <w:rPr>
                <w:color w:val="000000" w:themeColor="text1"/>
              </w:rPr>
            </w:pPr>
          </w:p>
        </w:tc>
        <w:tc>
          <w:tcPr>
            <w:tcW w:w="1666" w:type="dxa"/>
          </w:tcPr>
          <w:p w14:paraId="2BAD19C9"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$78,196,847 </w:t>
            </w:r>
          </w:p>
        </w:tc>
      </w:tr>
      <w:tr w:rsidR="00966E30" w:rsidRPr="00077FCF" w14:paraId="2B2A5031" w14:textId="77777777" w:rsidTr="003F0562">
        <w:tc>
          <w:tcPr>
            <w:tcW w:w="1494" w:type="dxa"/>
          </w:tcPr>
          <w:p w14:paraId="17F1C2DB" w14:textId="77777777" w:rsidR="000D16E2" w:rsidRPr="00077FCF" w:rsidRDefault="000D16E2" w:rsidP="001461C1">
            <w:pPr>
              <w:spacing w:line="480" w:lineRule="auto"/>
              <w:rPr>
                <w:b/>
                <w:bCs/>
                <w:color w:val="000000" w:themeColor="text1"/>
              </w:rPr>
            </w:pPr>
            <w:r w:rsidRPr="00077FCF">
              <w:rPr>
                <w:b/>
                <w:bCs/>
                <w:color w:val="000000" w:themeColor="text1"/>
              </w:rPr>
              <w:t>Utility Fund</w:t>
            </w:r>
          </w:p>
        </w:tc>
        <w:tc>
          <w:tcPr>
            <w:tcW w:w="1572" w:type="dxa"/>
          </w:tcPr>
          <w:p w14:paraId="30CD06D4" w14:textId="77777777" w:rsidR="000D16E2" w:rsidRPr="00077FCF" w:rsidRDefault="000D16E2" w:rsidP="001461C1">
            <w:pPr>
              <w:spacing w:line="480" w:lineRule="auto"/>
              <w:rPr>
                <w:color w:val="000000" w:themeColor="text1"/>
              </w:rPr>
            </w:pPr>
            <w:r w:rsidRPr="00077FCF">
              <w:rPr>
                <w:color w:val="000000" w:themeColor="text1"/>
              </w:rPr>
              <w:t>$69,868,476</w:t>
            </w:r>
          </w:p>
        </w:tc>
        <w:tc>
          <w:tcPr>
            <w:tcW w:w="1571" w:type="dxa"/>
          </w:tcPr>
          <w:p w14:paraId="448BC07E" w14:textId="77777777" w:rsidR="000D16E2" w:rsidRPr="00077FCF" w:rsidRDefault="000D16E2" w:rsidP="001461C1">
            <w:pPr>
              <w:spacing w:line="480" w:lineRule="auto"/>
              <w:rPr>
                <w:color w:val="000000" w:themeColor="text1"/>
              </w:rPr>
            </w:pPr>
            <w:r w:rsidRPr="00077FCF">
              <w:rPr>
                <w:color w:val="000000" w:themeColor="text1"/>
              </w:rPr>
              <w:t>$70,297,055</w:t>
            </w:r>
          </w:p>
        </w:tc>
        <w:tc>
          <w:tcPr>
            <w:tcW w:w="1571" w:type="dxa"/>
          </w:tcPr>
          <w:p w14:paraId="40647492" w14:textId="77777777" w:rsidR="000D16E2" w:rsidRPr="00077FCF" w:rsidRDefault="000D16E2" w:rsidP="001461C1">
            <w:pPr>
              <w:spacing w:line="480" w:lineRule="auto"/>
              <w:rPr>
                <w:color w:val="000000" w:themeColor="text1"/>
              </w:rPr>
            </w:pPr>
            <w:r w:rsidRPr="00077FCF">
              <w:rPr>
                <w:color w:val="000000" w:themeColor="text1"/>
              </w:rPr>
              <w:t>$72,927,294</w:t>
            </w:r>
          </w:p>
        </w:tc>
        <w:tc>
          <w:tcPr>
            <w:tcW w:w="1571" w:type="dxa"/>
          </w:tcPr>
          <w:p w14:paraId="68D8D3DD"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$79,480,189 </w:t>
            </w:r>
          </w:p>
          <w:p w14:paraId="6144A26B" w14:textId="77777777" w:rsidR="000D16E2" w:rsidRPr="00077FCF" w:rsidRDefault="000D16E2" w:rsidP="001461C1">
            <w:pPr>
              <w:spacing w:line="480" w:lineRule="auto"/>
              <w:rPr>
                <w:color w:val="000000" w:themeColor="text1"/>
              </w:rPr>
            </w:pPr>
          </w:p>
        </w:tc>
        <w:tc>
          <w:tcPr>
            <w:tcW w:w="1666" w:type="dxa"/>
          </w:tcPr>
          <w:p w14:paraId="2117DA9C"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$75,013,869 </w:t>
            </w:r>
          </w:p>
        </w:tc>
      </w:tr>
      <w:tr w:rsidR="00966E30" w:rsidRPr="00077FCF" w14:paraId="7CA73B3A" w14:textId="77777777" w:rsidTr="003F0562">
        <w:tc>
          <w:tcPr>
            <w:tcW w:w="1494" w:type="dxa"/>
          </w:tcPr>
          <w:p w14:paraId="11532026" w14:textId="77777777" w:rsidR="000D16E2" w:rsidRPr="00077FCF" w:rsidRDefault="000D16E2" w:rsidP="001461C1">
            <w:pPr>
              <w:spacing w:line="480" w:lineRule="auto"/>
              <w:rPr>
                <w:b/>
                <w:bCs/>
                <w:color w:val="000000" w:themeColor="text1"/>
              </w:rPr>
            </w:pPr>
            <w:r w:rsidRPr="00077FCF">
              <w:rPr>
                <w:b/>
                <w:bCs/>
                <w:color w:val="000000" w:themeColor="text1"/>
              </w:rPr>
              <w:lastRenderedPageBreak/>
              <w:t>Public Safety</w:t>
            </w:r>
          </w:p>
        </w:tc>
        <w:tc>
          <w:tcPr>
            <w:tcW w:w="1572" w:type="dxa"/>
          </w:tcPr>
          <w:p w14:paraId="3D051C0F" w14:textId="77777777" w:rsidR="000D16E2" w:rsidRPr="00077FCF" w:rsidRDefault="000D16E2" w:rsidP="001461C1">
            <w:pPr>
              <w:spacing w:line="480" w:lineRule="auto"/>
              <w:rPr>
                <w:color w:val="000000" w:themeColor="text1"/>
              </w:rPr>
            </w:pPr>
            <w:r w:rsidRPr="00077FCF">
              <w:rPr>
                <w:color w:val="000000" w:themeColor="text1"/>
              </w:rPr>
              <w:t>$49,537,721</w:t>
            </w:r>
          </w:p>
        </w:tc>
        <w:tc>
          <w:tcPr>
            <w:tcW w:w="1571" w:type="dxa"/>
          </w:tcPr>
          <w:p w14:paraId="08124584" w14:textId="77777777" w:rsidR="000D16E2" w:rsidRPr="00077FCF" w:rsidRDefault="000D16E2" w:rsidP="001461C1">
            <w:pPr>
              <w:spacing w:line="480" w:lineRule="auto"/>
              <w:rPr>
                <w:color w:val="000000" w:themeColor="text1"/>
              </w:rPr>
            </w:pPr>
            <w:r w:rsidRPr="00077FCF">
              <w:rPr>
                <w:color w:val="000000" w:themeColor="text1"/>
              </w:rPr>
              <w:t>$45,921,204</w:t>
            </w:r>
          </w:p>
        </w:tc>
        <w:tc>
          <w:tcPr>
            <w:tcW w:w="1571" w:type="dxa"/>
          </w:tcPr>
          <w:p w14:paraId="4001992B" w14:textId="77777777" w:rsidR="000D16E2" w:rsidRPr="00077FCF" w:rsidRDefault="000D16E2" w:rsidP="001461C1">
            <w:pPr>
              <w:spacing w:line="480" w:lineRule="auto"/>
              <w:rPr>
                <w:color w:val="000000" w:themeColor="text1"/>
              </w:rPr>
            </w:pPr>
            <w:r w:rsidRPr="00077FCF">
              <w:rPr>
                <w:color w:val="000000" w:themeColor="text1"/>
              </w:rPr>
              <w:t>$52,607,321</w:t>
            </w:r>
          </w:p>
        </w:tc>
        <w:tc>
          <w:tcPr>
            <w:tcW w:w="1571" w:type="dxa"/>
          </w:tcPr>
          <w:p w14:paraId="185DD3A6"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$54,293,355 </w:t>
            </w:r>
          </w:p>
          <w:p w14:paraId="628D56A7" w14:textId="77777777" w:rsidR="000D16E2" w:rsidRPr="00077FCF" w:rsidRDefault="000D16E2" w:rsidP="001461C1">
            <w:pPr>
              <w:spacing w:line="480" w:lineRule="auto"/>
              <w:rPr>
                <w:color w:val="000000" w:themeColor="text1"/>
              </w:rPr>
            </w:pPr>
          </w:p>
        </w:tc>
        <w:tc>
          <w:tcPr>
            <w:tcW w:w="1666" w:type="dxa"/>
          </w:tcPr>
          <w:p w14:paraId="63422C38"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$ 56,711,918 </w:t>
            </w:r>
          </w:p>
        </w:tc>
      </w:tr>
      <w:tr w:rsidR="00966E30" w:rsidRPr="00077FCF" w14:paraId="67F7E92F" w14:textId="77777777" w:rsidTr="003F0562">
        <w:tc>
          <w:tcPr>
            <w:tcW w:w="1494" w:type="dxa"/>
          </w:tcPr>
          <w:p w14:paraId="36982CF0" w14:textId="77777777" w:rsidR="000D16E2" w:rsidRPr="00077FCF" w:rsidRDefault="000D16E2" w:rsidP="001461C1">
            <w:pPr>
              <w:spacing w:line="480" w:lineRule="auto"/>
              <w:rPr>
                <w:b/>
                <w:bCs/>
                <w:color w:val="000000" w:themeColor="text1"/>
              </w:rPr>
            </w:pPr>
            <w:r w:rsidRPr="00077FCF">
              <w:rPr>
                <w:b/>
                <w:bCs/>
                <w:color w:val="000000" w:themeColor="text1"/>
              </w:rPr>
              <w:t>General Government Functions</w:t>
            </w:r>
          </w:p>
        </w:tc>
        <w:tc>
          <w:tcPr>
            <w:tcW w:w="1572" w:type="dxa"/>
          </w:tcPr>
          <w:p w14:paraId="0700B940" w14:textId="77777777" w:rsidR="000D16E2" w:rsidRPr="00077FCF" w:rsidRDefault="000D16E2" w:rsidP="001461C1">
            <w:pPr>
              <w:spacing w:line="480" w:lineRule="auto"/>
              <w:rPr>
                <w:color w:val="000000" w:themeColor="text1"/>
              </w:rPr>
            </w:pPr>
            <w:r w:rsidRPr="00077FCF">
              <w:rPr>
                <w:color w:val="000000" w:themeColor="text1"/>
              </w:rPr>
              <w:t>$25,359,006</w:t>
            </w:r>
          </w:p>
        </w:tc>
        <w:tc>
          <w:tcPr>
            <w:tcW w:w="1571" w:type="dxa"/>
          </w:tcPr>
          <w:p w14:paraId="41CF795B" w14:textId="77777777" w:rsidR="000D16E2" w:rsidRPr="00077FCF" w:rsidRDefault="000D16E2" w:rsidP="001461C1">
            <w:pPr>
              <w:spacing w:line="480" w:lineRule="auto"/>
              <w:rPr>
                <w:color w:val="000000" w:themeColor="text1"/>
              </w:rPr>
            </w:pPr>
            <w:r w:rsidRPr="00077FCF">
              <w:rPr>
                <w:color w:val="000000" w:themeColor="text1"/>
              </w:rPr>
              <w:t>$24,136,390</w:t>
            </w:r>
          </w:p>
        </w:tc>
        <w:tc>
          <w:tcPr>
            <w:tcW w:w="1571" w:type="dxa"/>
          </w:tcPr>
          <w:p w14:paraId="4F6F7F3C" w14:textId="77777777" w:rsidR="000D16E2" w:rsidRPr="00077FCF" w:rsidRDefault="000D16E2" w:rsidP="001461C1">
            <w:pPr>
              <w:spacing w:line="480" w:lineRule="auto"/>
              <w:rPr>
                <w:color w:val="000000" w:themeColor="text1"/>
              </w:rPr>
            </w:pPr>
            <w:r w:rsidRPr="00077FCF">
              <w:rPr>
                <w:color w:val="000000" w:themeColor="text1"/>
              </w:rPr>
              <w:t>$30,503,315</w:t>
            </w:r>
          </w:p>
        </w:tc>
        <w:tc>
          <w:tcPr>
            <w:tcW w:w="1571" w:type="dxa"/>
          </w:tcPr>
          <w:p w14:paraId="0370FF36"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36,348,035 </w:t>
            </w:r>
          </w:p>
        </w:tc>
        <w:tc>
          <w:tcPr>
            <w:tcW w:w="1666" w:type="dxa"/>
          </w:tcPr>
          <w:p w14:paraId="20FB6900"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$43,888,361 </w:t>
            </w:r>
          </w:p>
        </w:tc>
      </w:tr>
      <w:tr w:rsidR="00966E30" w:rsidRPr="00077FCF" w14:paraId="6F58027F" w14:textId="77777777" w:rsidTr="003F0562">
        <w:tc>
          <w:tcPr>
            <w:tcW w:w="1494" w:type="dxa"/>
          </w:tcPr>
          <w:p w14:paraId="2CB99527" w14:textId="316FB970" w:rsidR="00803E0A" w:rsidRPr="00077FCF" w:rsidRDefault="000D16E2" w:rsidP="001461C1">
            <w:pPr>
              <w:spacing w:line="480" w:lineRule="auto"/>
              <w:rPr>
                <w:b/>
                <w:bCs/>
                <w:color w:val="000000" w:themeColor="text1"/>
              </w:rPr>
            </w:pPr>
            <w:r w:rsidRPr="00077FCF">
              <w:rPr>
                <w:b/>
                <w:bCs/>
                <w:color w:val="000000" w:themeColor="text1"/>
              </w:rPr>
              <w:t>Public Works</w:t>
            </w:r>
          </w:p>
        </w:tc>
        <w:tc>
          <w:tcPr>
            <w:tcW w:w="1572" w:type="dxa"/>
          </w:tcPr>
          <w:p w14:paraId="669BD447" w14:textId="77777777" w:rsidR="000D16E2" w:rsidRPr="00077FCF" w:rsidRDefault="000D16E2" w:rsidP="001461C1">
            <w:pPr>
              <w:spacing w:line="480" w:lineRule="auto"/>
              <w:rPr>
                <w:color w:val="000000" w:themeColor="text1"/>
              </w:rPr>
            </w:pPr>
            <w:r w:rsidRPr="00077FCF">
              <w:rPr>
                <w:color w:val="000000" w:themeColor="text1"/>
              </w:rPr>
              <w:t>$30,952,946</w:t>
            </w:r>
          </w:p>
        </w:tc>
        <w:tc>
          <w:tcPr>
            <w:tcW w:w="1571" w:type="dxa"/>
          </w:tcPr>
          <w:p w14:paraId="032BA334" w14:textId="77777777" w:rsidR="000D16E2" w:rsidRPr="00077FCF" w:rsidRDefault="000D16E2" w:rsidP="001461C1">
            <w:pPr>
              <w:spacing w:line="480" w:lineRule="auto"/>
              <w:rPr>
                <w:color w:val="000000" w:themeColor="text1"/>
              </w:rPr>
            </w:pPr>
            <w:r w:rsidRPr="00077FCF">
              <w:rPr>
                <w:color w:val="000000" w:themeColor="text1"/>
              </w:rPr>
              <w:t>$28,925,856</w:t>
            </w:r>
          </w:p>
        </w:tc>
        <w:tc>
          <w:tcPr>
            <w:tcW w:w="1571" w:type="dxa"/>
          </w:tcPr>
          <w:p w14:paraId="3C20BB96" w14:textId="77777777" w:rsidR="000D16E2" w:rsidRPr="00077FCF" w:rsidRDefault="000D16E2" w:rsidP="001461C1">
            <w:pPr>
              <w:spacing w:line="480" w:lineRule="auto"/>
              <w:rPr>
                <w:color w:val="000000" w:themeColor="text1"/>
              </w:rPr>
            </w:pPr>
            <w:r w:rsidRPr="00077FCF">
              <w:rPr>
                <w:color w:val="000000" w:themeColor="text1"/>
              </w:rPr>
              <w:t>$33,891,969</w:t>
            </w:r>
          </w:p>
        </w:tc>
        <w:tc>
          <w:tcPr>
            <w:tcW w:w="1571" w:type="dxa"/>
          </w:tcPr>
          <w:p w14:paraId="4EC93E17"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31,581,616 </w:t>
            </w:r>
          </w:p>
          <w:p w14:paraId="195FC59C" w14:textId="77777777" w:rsidR="000D16E2" w:rsidRPr="00077FCF" w:rsidRDefault="000D16E2" w:rsidP="001461C1">
            <w:pPr>
              <w:spacing w:line="480" w:lineRule="auto"/>
              <w:rPr>
                <w:color w:val="000000" w:themeColor="text1"/>
              </w:rPr>
            </w:pPr>
          </w:p>
        </w:tc>
        <w:tc>
          <w:tcPr>
            <w:tcW w:w="1666" w:type="dxa"/>
          </w:tcPr>
          <w:p w14:paraId="5D773EF5" w14:textId="77777777" w:rsidR="000D16E2" w:rsidRPr="00077FCF" w:rsidRDefault="000D16E2" w:rsidP="001461C1">
            <w:pPr>
              <w:pStyle w:val="NormalWeb"/>
              <w:spacing w:line="480" w:lineRule="auto"/>
              <w:rPr>
                <w:color w:val="000000" w:themeColor="text1"/>
              </w:rPr>
            </w:pPr>
            <w:r w:rsidRPr="00077FCF">
              <w:rPr>
                <w:color w:val="000000" w:themeColor="text1"/>
              </w:rPr>
              <w:t xml:space="preserve">$36,452,920 </w:t>
            </w:r>
          </w:p>
          <w:p w14:paraId="01FCBA50" w14:textId="77777777" w:rsidR="00803E0A" w:rsidRPr="00077FCF" w:rsidRDefault="00803E0A" w:rsidP="001461C1">
            <w:pPr>
              <w:pStyle w:val="NormalWeb"/>
              <w:spacing w:line="480" w:lineRule="auto"/>
              <w:rPr>
                <w:color w:val="000000" w:themeColor="text1"/>
              </w:rPr>
            </w:pPr>
          </w:p>
          <w:p w14:paraId="0A2CAF91" w14:textId="45C06C04" w:rsidR="00803E0A" w:rsidRPr="00077FCF" w:rsidRDefault="00803E0A" w:rsidP="001461C1">
            <w:pPr>
              <w:pStyle w:val="NormalWeb"/>
              <w:spacing w:line="480" w:lineRule="auto"/>
              <w:rPr>
                <w:color w:val="000000" w:themeColor="text1"/>
              </w:rPr>
            </w:pPr>
          </w:p>
        </w:tc>
      </w:tr>
    </w:tbl>
    <w:p w14:paraId="6B271CF0" w14:textId="2629CDA3" w:rsidR="000D16E2" w:rsidRPr="00077FCF" w:rsidRDefault="000D16E2" w:rsidP="001461C1">
      <w:pPr>
        <w:spacing w:line="480" w:lineRule="auto"/>
        <w:rPr>
          <w:color w:val="FFC000"/>
        </w:rPr>
      </w:pPr>
    </w:p>
    <w:p w14:paraId="2CC2B8CA" w14:textId="2F93B5AB" w:rsidR="00803E0A" w:rsidRPr="00077FCF" w:rsidRDefault="00803E0A" w:rsidP="001461C1">
      <w:pPr>
        <w:spacing w:line="480" w:lineRule="auto"/>
        <w:rPr>
          <w:b/>
          <w:bCs/>
          <w:color w:val="000000" w:themeColor="text1"/>
        </w:rPr>
      </w:pPr>
      <w:r w:rsidRPr="00077FCF">
        <w:rPr>
          <w:b/>
          <w:bCs/>
          <w:color w:val="000000" w:themeColor="text1"/>
        </w:rPr>
        <w:t>Trends and Expenditure Conclusions</w:t>
      </w:r>
    </w:p>
    <w:p w14:paraId="63EFB33E" w14:textId="699FF474" w:rsidR="007B0BDE" w:rsidRPr="00077FCF" w:rsidRDefault="00803E0A" w:rsidP="001461C1">
      <w:pPr>
        <w:spacing w:line="480" w:lineRule="auto"/>
        <w:rPr>
          <w:color w:val="000000" w:themeColor="text1"/>
        </w:rPr>
      </w:pPr>
      <w:r w:rsidRPr="00077FCF">
        <w:rPr>
          <w:color w:val="000000" w:themeColor="text1"/>
        </w:rPr>
        <w:tab/>
        <w:t>The Town of Cary has gone through a transformation over the past decade from a rapidly growing community to a maturing community. Because of this, many of the resources that were once directed toward growth</w:t>
      </w:r>
      <w:r w:rsidR="00455FE6">
        <w:rPr>
          <w:color w:val="000000" w:themeColor="text1"/>
        </w:rPr>
        <w:t>-</w:t>
      </w:r>
      <w:r w:rsidRPr="00077FCF">
        <w:rPr>
          <w:color w:val="000000" w:themeColor="text1"/>
        </w:rPr>
        <w:t xml:space="preserve">related projects (new facilities, roads, schools, etc.) have been redirected toward maintenance and upkeep. </w:t>
      </w:r>
      <w:r w:rsidR="00564DF4" w:rsidRPr="00077FCF">
        <w:rPr>
          <w:color w:val="000000" w:themeColor="text1"/>
        </w:rPr>
        <w:t>While</w:t>
      </w:r>
      <w:r w:rsidRPr="00077FCF">
        <w:rPr>
          <w:color w:val="000000" w:themeColor="text1"/>
        </w:rPr>
        <w:t xml:space="preserve"> the Town of Cary</w:t>
      </w:r>
      <w:r w:rsidR="0020607E" w:rsidRPr="00077FCF">
        <w:rPr>
          <w:color w:val="000000" w:themeColor="text1"/>
        </w:rPr>
        <w:t xml:space="preserve"> still receives</w:t>
      </w:r>
      <w:r w:rsidRPr="00077FCF">
        <w:rPr>
          <w:color w:val="000000" w:themeColor="text1"/>
        </w:rPr>
        <w:t xml:space="preserve"> </w:t>
      </w:r>
      <w:r w:rsidR="00893047" w:rsidRPr="00077FCF">
        <w:rPr>
          <w:color w:val="000000" w:themeColor="text1"/>
        </w:rPr>
        <w:t>most of</w:t>
      </w:r>
      <w:r w:rsidRPr="00077FCF">
        <w:rPr>
          <w:color w:val="000000" w:themeColor="text1"/>
        </w:rPr>
        <w:t xml:space="preserve"> its revenue </w:t>
      </w:r>
      <w:r w:rsidR="00893047" w:rsidRPr="00077FCF">
        <w:rPr>
          <w:color w:val="000000" w:themeColor="text1"/>
        </w:rPr>
        <w:t>from</w:t>
      </w:r>
      <w:r w:rsidRPr="00077FCF">
        <w:rPr>
          <w:color w:val="000000" w:themeColor="text1"/>
        </w:rPr>
        <w:t xml:space="preserve"> property tax</w:t>
      </w:r>
      <w:r w:rsidR="00455FE6">
        <w:rPr>
          <w:color w:val="000000" w:themeColor="text1"/>
        </w:rPr>
        <w:t>es</w:t>
      </w:r>
      <w:r w:rsidR="00564DF4" w:rsidRPr="00077FCF">
        <w:rPr>
          <w:color w:val="000000" w:themeColor="text1"/>
        </w:rPr>
        <w:t xml:space="preserve">, </w:t>
      </w:r>
      <w:r w:rsidR="00455FE6">
        <w:rPr>
          <w:color w:val="000000" w:themeColor="text1"/>
        </w:rPr>
        <w:t>its</w:t>
      </w:r>
      <w:r w:rsidR="00564DF4" w:rsidRPr="00077FCF">
        <w:rPr>
          <w:color w:val="000000" w:themeColor="text1"/>
        </w:rPr>
        <w:t xml:space="preserve"> property tax revenue ha</w:t>
      </w:r>
      <w:r w:rsidR="00B7163B" w:rsidRPr="00077FCF">
        <w:rPr>
          <w:color w:val="000000" w:themeColor="text1"/>
        </w:rPr>
        <w:t>s</w:t>
      </w:r>
      <w:r w:rsidR="00564DF4" w:rsidRPr="00077FCF">
        <w:rPr>
          <w:color w:val="000000" w:themeColor="text1"/>
        </w:rPr>
        <w:t xml:space="preserve"> been slowing due to increased cost of </w:t>
      </w:r>
      <w:r w:rsidR="00893047" w:rsidRPr="00077FCF">
        <w:rPr>
          <w:color w:val="000000" w:themeColor="text1"/>
        </w:rPr>
        <w:t xml:space="preserve">property </w:t>
      </w:r>
      <w:r w:rsidR="00564DF4" w:rsidRPr="00077FCF">
        <w:rPr>
          <w:color w:val="000000" w:themeColor="text1"/>
        </w:rPr>
        <w:t>maintenance and decreased growth</w:t>
      </w:r>
      <w:r w:rsidR="00893047" w:rsidRPr="00077FCF">
        <w:rPr>
          <w:color w:val="000000" w:themeColor="text1"/>
        </w:rPr>
        <w:t xml:space="preserve"> as </w:t>
      </w:r>
      <w:r w:rsidR="00455FE6">
        <w:rPr>
          <w:color w:val="000000" w:themeColor="text1"/>
        </w:rPr>
        <w:t>its</w:t>
      </w:r>
      <w:r w:rsidR="00893047" w:rsidRPr="00077FCF">
        <w:rPr>
          <w:color w:val="000000" w:themeColor="text1"/>
        </w:rPr>
        <w:t xml:space="preserve"> demographic changes</w:t>
      </w:r>
      <w:r w:rsidR="00564DF4" w:rsidRPr="00077FCF">
        <w:rPr>
          <w:color w:val="000000" w:themeColor="text1"/>
        </w:rPr>
        <w:t xml:space="preserve">. </w:t>
      </w:r>
      <w:r w:rsidR="00893047" w:rsidRPr="00077FCF">
        <w:rPr>
          <w:color w:val="000000" w:themeColor="text1"/>
        </w:rPr>
        <w:t xml:space="preserve">Continuing to budget for and have a focus on </w:t>
      </w:r>
      <w:r w:rsidR="00564DF4" w:rsidRPr="00077FCF">
        <w:rPr>
          <w:color w:val="000000" w:themeColor="text1"/>
        </w:rPr>
        <w:t xml:space="preserve">maintenance is crucial to their people-first </w:t>
      </w:r>
      <w:r w:rsidR="00893047" w:rsidRPr="00077FCF">
        <w:rPr>
          <w:color w:val="000000" w:themeColor="text1"/>
        </w:rPr>
        <w:t>mission, while maintaining</w:t>
      </w:r>
      <w:r w:rsidR="00564DF4" w:rsidRPr="00077FCF">
        <w:rPr>
          <w:color w:val="000000" w:themeColor="text1"/>
        </w:rPr>
        <w:t xml:space="preserve"> </w:t>
      </w:r>
      <w:r w:rsidR="00893047" w:rsidRPr="00077FCF">
        <w:rPr>
          <w:color w:val="000000" w:themeColor="text1"/>
        </w:rPr>
        <w:t>the</w:t>
      </w:r>
      <w:r w:rsidR="0020607E" w:rsidRPr="00077FCF">
        <w:rPr>
          <w:color w:val="000000" w:themeColor="text1"/>
        </w:rPr>
        <w:t xml:space="preserve"> property value</w:t>
      </w:r>
      <w:r w:rsidR="00893047" w:rsidRPr="00077FCF">
        <w:rPr>
          <w:color w:val="000000" w:themeColor="text1"/>
        </w:rPr>
        <w:t xml:space="preserve"> and desirable nature of the area</w:t>
      </w:r>
      <w:r w:rsidR="0020607E" w:rsidRPr="00077FCF">
        <w:rPr>
          <w:color w:val="000000" w:themeColor="text1"/>
        </w:rPr>
        <w:t xml:space="preserve"> </w:t>
      </w:r>
      <w:r w:rsidR="00893047" w:rsidRPr="00077FCF">
        <w:rPr>
          <w:color w:val="000000" w:themeColor="text1"/>
        </w:rPr>
        <w:t xml:space="preserve">keeps </w:t>
      </w:r>
      <w:r w:rsidR="0020607E" w:rsidRPr="00077FCF">
        <w:rPr>
          <w:color w:val="000000" w:themeColor="text1"/>
        </w:rPr>
        <w:t xml:space="preserve">that source of </w:t>
      </w:r>
      <w:r w:rsidR="00E14910" w:rsidRPr="00077FCF">
        <w:rPr>
          <w:color w:val="000000" w:themeColor="text1"/>
        </w:rPr>
        <w:t>revenue</w:t>
      </w:r>
      <w:r w:rsidR="00893047" w:rsidRPr="00077FCF">
        <w:rPr>
          <w:color w:val="000000" w:themeColor="text1"/>
        </w:rPr>
        <w:t xml:space="preserve"> </w:t>
      </w:r>
      <w:r w:rsidR="00E14910" w:rsidRPr="00077FCF">
        <w:rPr>
          <w:color w:val="000000" w:themeColor="text1"/>
        </w:rPr>
        <w:t>from slowing further</w:t>
      </w:r>
      <w:r w:rsidR="00564DF4" w:rsidRPr="00077FCF">
        <w:rPr>
          <w:color w:val="000000" w:themeColor="text1"/>
        </w:rPr>
        <w:t xml:space="preserve">. </w:t>
      </w:r>
      <w:r w:rsidR="00893047" w:rsidRPr="00077FCF">
        <w:rPr>
          <w:color w:val="000000" w:themeColor="text1"/>
        </w:rPr>
        <w:t>T</w:t>
      </w:r>
      <w:r w:rsidR="00564DF4" w:rsidRPr="00077FCF">
        <w:rPr>
          <w:color w:val="000000" w:themeColor="text1"/>
        </w:rPr>
        <w:t xml:space="preserve">he Town of Cary </w:t>
      </w:r>
      <w:r w:rsidR="00E14910" w:rsidRPr="00077FCF">
        <w:rPr>
          <w:color w:val="000000" w:themeColor="text1"/>
        </w:rPr>
        <w:t>i</w:t>
      </w:r>
      <w:r w:rsidR="00893047" w:rsidRPr="00077FCF">
        <w:rPr>
          <w:color w:val="000000" w:themeColor="text1"/>
        </w:rPr>
        <w:t xml:space="preserve">s </w:t>
      </w:r>
      <w:r w:rsidR="00E14910" w:rsidRPr="00077FCF">
        <w:rPr>
          <w:color w:val="000000" w:themeColor="text1"/>
        </w:rPr>
        <w:t xml:space="preserve">proactively making changes due to </w:t>
      </w:r>
      <w:r w:rsidR="00893047" w:rsidRPr="00077FCF">
        <w:rPr>
          <w:color w:val="000000" w:themeColor="text1"/>
        </w:rPr>
        <w:t xml:space="preserve">the nature of </w:t>
      </w:r>
      <w:r w:rsidR="00E14910" w:rsidRPr="00077FCF">
        <w:rPr>
          <w:color w:val="000000" w:themeColor="text1"/>
        </w:rPr>
        <w:t>this slowing</w:t>
      </w:r>
      <w:r w:rsidR="005B579A" w:rsidRPr="00077FCF">
        <w:rPr>
          <w:color w:val="000000" w:themeColor="text1"/>
        </w:rPr>
        <w:t xml:space="preserve"> property tax</w:t>
      </w:r>
      <w:r w:rsidR="00E14910" w:rsidRPr="00077FCF">
        <w:rPr>
          <w:color w:val="000000" w:themeColor="text1"/>
        </w:rPr>
        <w:t xml:space="preserve"> trend</w:t>
      </w:r>
      <w:r w:rsidR="00564DF4" w:rsidRPr="00077FCF">
        <w:rPr>
          <w:color w:val="000000" w:themeColor="text1"/>
        </w:rPr>
        <w:t>. T</w:t>
      </w:r>
      <w:r w:rsidR="0020607E" w:rsidRPr="00077FCF">
        <w:rPr>
          <w:color w:val="000000" w:themeColor="text1"/>
        </w:rPr>
        <w:t xml:space="preserve">he Imagine Cary Community Plan involves shifting Cary’s tax base revenue growth toward commercial and residential redevelopment. Projects such as the Eastern Cary Gateway and Downtown Cary </w:t>
      </w:r>
      <w:r w:rsidR="00564DF4" w:rsidRPr="00077FCF">
        <w:rPr>
          <w:color w:val="000000" w:themeColor="text1"/>
        </w:rPr>
        <w:t xml:space="preserve">are creating new economic hubs in the area, an example of the </w:t>
      </w:r>
      <w:r w:rsidR="00564DF4" w:rsidRPr="00077FCF">
        <w:rPr>
          <w:color w:val="000000" w:themeColor="text1"/>
        </w:rPr>
        <w:lastRenderedPageBreak/>
        <w:t xml:space="preserve">newfound expenditure strategy as a reaction to the revenue trends, and for the Town of Cary </w:t>
      </w:r>
      <w:r w:rsidR="00455FE6">
        <w:rPr>
          <w:color w:val="000000" w:themeColor="text1"/>
        </w:rPr>
        <w:t xml:space="preserve">to </w:t>
      </w:r>
      <w:r w:rsidR="00564DF4" w:rsidRPr="00077FCF">
        <w:rPr>
          <w:color w:val="000000" w:themeColor="text1"/>
        </w:rPr>
        <w:t>maintain financial stability in the future</w:t>
      </w:r>
      <w:r w:rsidR="00B7163B" w:rsidRPr="00077FCF">
        <w:rPr>
          <w:color w:val="000000" w:themeColor="text1"/>
        </w:rPr>
        <w:t>.</w:t>
      </w:r>
      <w:r w:rsidR="00E14910" w:rsidRPr="00077FCF">
        <w:rPr>
          <w:color w:val="000000" w:themeColor="text1"/>
        </w:rPr>
        <w:t xml:space="preserve"> Because of its successful budgeting </w:t>
      </w:r>
      <w:r w:rsidR="0017412F" w:rsidRPr="00077FCF">
        <w:rPr>
          <w:color w:val="000000" w:themeColor="text1"/>
        </w:rPr>
        <w:t>practices in the past</w:t>
      </w:r>
      <w:r w:rsidR="00E14910" w:rsidRPr="00077FCF">
        <w:rPr>
          <w:color w:val="000000" w:themeColor="text1"/>
        </w:rPr>
        <w:t>, Cary</w:t>
      </w:r>
      <w:r w:rsidR="00893047" w:rsidRPr="00077FCF">
        <w:rPr>
          <w:color w:val="000000" w:themeColor="text1"/>
        </w:rPr>
        <w:t xml:space="preserve"> </w:t>
      </w:r>
      <w:r w:rsidR="005B579A" w:rsidRPr="00077FCF">
        <w:rPr>
          <w:color w:val="000000" w:themeColor="text1"/>
        </w:rPr>
        <w:t>can</w:t>
      </w:r>
      <w:r w:rsidR="00893047" w:rsidRPr="00077FCF">
        <w:rPr>
          <w:color w:val="000000" w:themeColor="text1"/>
        </w:rPr>
        <w:t xml:space="preserve"> look further </w:t>
      </w:r>
      <w:r w:rsidR="0017412F" w:rsidRPr="00077FCF">
        <w:rPr>
          <w:color w:val="000000" w:themeColor="text1"/>
        </w:rPr>
        <w:t>ahead</w:t>
      </w:r>
      <w:r w:rsidR="00893047" w:rsidRPr="00077FCF">
        <w:rPr>
          <w:color w:val="000000" w:themeColor="text1"/>
        </w:rPr>
        <w:t xml:space="preserve"> and </w:t>
      </w:r>
      <w:r w:rsidR="0017412F" w:rsidRPr="00077FCF">
        <w:rPr>
          <w:color w:val="000000" w:themeColor="text1"/>
        </w:rPr>
        <w:t>make</w:t>
      </w:r>
      <w:r w:rsidR="005B579A" w:rsidRPr="00077FCF">
        <w:rPr>
          <w:color w:val="000000" w:themeColor="text1"/>
        </w:rPr>
        <w:t xml:space="preserve"> strategic</w:t>
      </w:r>
      <w:r w:rsidR="0017412F" w:rsidRPr="00077FCF">
        <w:rPr>
          <w:color w:val="000000" w:themeColor="text1"/>
        </w:rPr>
        <w:t xml:space="preserve"> budgeting changes before the </w:t>
      </w:r>
      <w:r w:rsidR="00BB5F1E" w:rsidRPr="00077FCF">
        <w:rPr>
          <w:color w:val="000000" w:themeColor="text1"/>
        </w:rPr>
        <w:t xml:space="preserve">property </w:t>
      </w:r>
      <w:r w:rsidR="005B579A" w:rsidRPr="00077FCF">
        <w:rPr>
          <w:color w:val="000000" w:themeColor="text1"/>
        </w:rPr>
        <w:t xml:space="preserve">tax </w:t>
      </w:r>
      <w:r w:rsidR="0017412F" w:rsidRPr="00077FCF">
        <w:rPr>
          <w:color w:val="000000" w:themeColor="text1"/>
        </w:rPr>
        <w:t xml:space="preserve">revenue </w:t>
      </w:r>
      <w:r w:rsidR="005B579A" w:rsidRPr="00077FCF">
        <w:rPr>
          <w:color w:val="000000" w:themeColor="text1"/>
        </w:rPr>
        <w:t>trend becomes a more serious budgeting problem for the local government and the community.</w:t>
      </w:r>
    </w:p>
    <w:p w14:paraId="3A3C7967" w14:textId="366A8597" w:rsidR="007B0BDE" w:rsidRPr="00077FCF" w:rsidRDefault="007B0BDE" w:rsidP="001461C1">
      <w:pPr>
        <w:spacing w:line="480" w:lineRule="auto"/>
        <w:jc w:val="center"/>
        <w:rPr>
          <w:b/>
          <w:bCs/>
          <w:color w:val="000000" w:themeColor="text1"/>
        </w:rPr>
      </w:pPr>
      <w:r w:rsidRPr="00077FCF">
        <w:rPr>
          <w:b/>
          <w:bCs/>
          <w:color w:val="000000" w:themeColor="text1"/>
        </w:rPr>
        <w:t>Budget Process</w:t>
      </w:r>
    </w:p>
    <w:p w14:paraId="642EDD08" w14:textId="5D9CA637" w:rsidR="007B0BDE" w:rsidRPr="00077FCF" w:rsidRDefault="007B0BDE" w:rsidP="001461C1">
      <w:pPr>
        <w:spacing w:line="480" w:lineRule="auto"/>
        <w:rPr>
          <w:color w:val="000000" w:themeColor="text1"/>
        </w:rPr>
      </w:pPr>
      <w:r w:rsidRPr="00077FCF">
        <w:rPr>
          <w:b/>
          <w:bCs/>
          <w:color w:val="000000" w:themeColor="text1"/>
        </w:rPr>
        <w:tab/>
      </w:r>
      <w:r w:rsidRPr="00077FCF">
        <w:rPr>
          <w:color w:val="000000" w:themeColor="text1"/>
        </w:rPr>
        <w:t xml:space="preserve">The Town of Cary </w:t>
      </w:r>
      <w:r w:rsidR="00BF6FEE" w:rsidRPr="00077FCF">
        <w:rPr>
          <w:color w:val="000000" w:themeColor="text1"/>
        </w:rPr>
        <w:t>uses</w:t>
      </w:r>
      <w:r w:rsidRPr="00077FCF">
        <w:rPr>
          <w:color w:val="000000" w:themeColor="text1"/>
        </w:rPr>
        <w:t xml:space="preserve"> a rolling </w:t>
      </w:r>
      <w:r w:rsidR="00A45B7F" w:rsidRPr="00077FCF">
        <w:rPr>
          <w:color w:val="000000" w:themeColor="text1"/>
        </w:rPr>
        <w:t>budget</w:t>
      </w:r>
      <w:r w:rsidR="003F0562" w:rsidRPr="00077FCF">
        <w:rPr>
          <w:color w:val="000000" w:themeColor="text1"/>
        </w:rPr>
        <w:t xml:space="preserve"> </w:t>
      </w:r>
      <w:r w:rsidR="00A45B7F" w:rsidRPr="00077FCF">
        <w:rPr>
          <w:color w:val="000000" w:themeColor="text1"/>
        </w:rPr>
        <w:t>process. Th</w:t>
      </w:r>
      <w:r w:rsidR="008D7222" w:rsidRPr="00077FCF">
        <w:rPr>
          <w:color w:val="000000" w:themeColor="text1"/>
        </w:rPr>
        <w:t xml:space="preserve">e rolling budget </w:t>
      </w:r>
      <w:r w:rsidR="002A7EA0" w:rsidRPr="00077FCF">
        <w:rPr>
          <w:color w:val="000000" w:themeColor="text1"/>
        </w:rPr>
        <w:t>process</w:t>
      </w:r>
      <w:r w:rsidR="00A45B7F" w:rsidRPr="00077FCF">
        <w:rPr>
          <w:color w:val="000000" w:themeColor="text1"/>
        </w:rPr>
        <w:t xml:space="preserve"> makes it </w:t>
      </w:r>
      <w:r w:rsidR="00BF6FEE" w:rsidRPr="00077FCF">
        <w:rPr>
          <w:color w:val="000000" w:themeColor="text1"/>
        </w:rPr>
        <w:t>simpler</w:t>
      </w:r>
      <w:r w:rsidR="00A45B7F" w:rsidRPr="00077FCF">
        <w:rPr>
          <w:color w:val="000000" w:themeColor="text1"/>
        </w:rPr>
        <w:t xml:space="preserve"> for adjustments to the budget mid-year</w:t>
      </w:r>
      <w:r w:rsidR="002B3B31" w:rsidRPr="00077FCF">
        <w:rPr>
          <w:color w:val="000000" w:themeColor="text1"/>
        </w:rPr>
        <w:t xml:space="preserve"> through quarterly meetings </w:t>
      </w:r>
      <w:r w:rsidR="00BA5078" w:rsidRPr="00077FCF">
        <w:rPr>
          <w:color w:val="000000" w:themeColor="text1"/>
        </w:rPr>
        <w:t xml:space="preserve">and other collaboration </w:t>
      </w:r>
      <w:r w:rsidR="002B3B31" w:rsidRPr="00077FCF">
        <w:rPr>
          <w:color w:val="000000" w:themeColor="text1"/>
        </w:rPr>
        <w:t>during the fiscal year.</w:t>
      </w:r>
      <w:r w:rsidR="001A3BB7" w:rsidRPr="00077FCF">
        <w:rPr>
          <w:color w:val="000000" w:themeColor="text1"/>
        </w:rPr>
        <w:t xml:space="preserve"> Because of this </w:t>
      </w:r>
      <w:r w:rsidR="003F0562" w:rsidRPr="00077FCF">
        <w:rPr>
          <w:color w:val="000000" w:themeColor="text1"/>
        </w:rPr>
        <w:t xml:space="preserve">rolling system, </w:t>
      </w:r>
      <w:r w:rsidR="001A3BB7" w:rsidRPr="00077FCF">
        <w:rPr>
          <w:color w:val="000000" w:themeColor="text1"/>
        </w:rPr>
        <w:t>budget p</w:t>
      </w:r>
      <w:r w:rsidR="007F67DC" w:rsidRPr="00077FCF">
        <w:rPr>
          <w:color w:val="000000" w:themeColor="text1"/>
        </w:rPr>
        <w:t>l</w:t>
      </w:r>
      <w:r w:rsidR="001A3BB7" w:rsidRPr="00077FCF">
        <w:rPr>
          <w:color w:val="000000" w:themeColor="text1"/>
        </w:rPr>
        <w:t xml:space="preserve">anning </w:t>
      </w:r>
      <w:r w:rsidR="00BA5078" w:rsidRPr="00077FCF">
        <w:rPr>
          <w:color w:val="000000" w:themeColor="text1"/>
        </w:rPr>
        <w:t xml:space="preserve">continues </w:t>
      </w:r>
      <w:r w:rsidR="001A3BB7" w:rsidRPr="00077FCF">
        <w:rPr>
          <w:color w:val="000000" w:themeColor="text1"/>
        </w:rPr>
        <w:t>year-round</w:t>
      </w:r>
      <w:r w:rsidR="00BA5078" w:rsidRPr="00077FCF">
        <w:rPr>
          <w:color w:val="000000" w:themeColor="text1"/>
        </w:rPr>
        <w:t>. T</w:t>
      </w:r>
      <w:r w:rsidR="001A3BB7" w:rsidRPr="00077FCF">
        <w:rPr>
          <w:color w:val="000000" w:themeColor="text1"/>
        </w:rPr>
        <w:t>he capital and operating budgets are finalized between January and April. Th</w:t>
      </w:r>
      <w:r w:rsidR="00BA5078" w:rsidRPr="00077FCF">
        <w:rPr>
          <w:color w:val="000000" w:themeColor="text1"/>
        </w:rPr>
        <w:t>ese</w:t>
      </w:r>
      <w:r w:rsidR="001A3BB7" w:rsidRPr="00077FCF">
        <w:rPr>
          <w:color w:val="000000" w:themeColor="text1"/>
        </w:rPr>
        <w:t xml:space="preserve"> finalized budget</w:t>
      </w:r>
      <w:r w:rsidR="00BF6FEE" w:rsidRPr="00077FCF">
        <w:rPr>
          <w:color w:val="000000" w:themeColor="text1"/>
        </w:rPr>
        <w:t xml:space="preserve"> proposals</w:t>
      </w:r>
      <w:r w:rsidR="00BA5078" w:rsidRPr="00077FCF">
        <w:rPr>
          <w:color w:val="000000" w:themeColor="text1"/>
        </w:rPr>
        <w:t xml:space="preserve"> are</w:t>
      </w:r>
      <w:r w:rsidR="001A3BB7" w:rsidRPr="00077FCF">
        <w:rPr>
          <w:color w:val="000000" w:themeColor="text1"/>
        </w:rPr>
        <w:t xml:space="preserve"> sent to </w:t>
      </w:r>
      <w:r w:rsidR="00455FE6">
        <w:rPr>
          <w:color w:val="000000" w:themeColor="text1"/>
        </w:rPr>
        <w:t xml:space="preserve">the </w:t>
      </w:r>
      <w:r w:rsidR="001A3BB7" w:rsidRPr="00077FCF">
        <w:rPr>
          <w:color w:val="000000" w:themeColor="text1"/>
        </w:rPr>
        <w:t>Council for their approval in May, and the budget is adopted during the last Council meeting in June. The budget takes effect on July 1</w:t>
      </w:r>
      <w:r w:rsidR="001A3BB7" w:rsidRPr="00077FCF">
        <w:rPr>
          <w:color w:val="000000" w:themeColor="text1"/>
          <w:vertAlign w:val="superscript"/>
        </w:rPr>
        <w:t>st</w:t>
      </w:r>
      <w:r w:rsidR="001A3BB7" w:rsidRPr="00077FCF">
        <w:rPr>
          <w:color w:val="000000" w:themeColor="text1"/>
        </w:rPr>
        <w:t>.</w:t>
      </w:r>
      <w:r w:rsidR="00453810" w:rsidRPr="00077FCF">
        <w:rPr>
          <w:color w:val="000000" w:themeColor="text1"/>
        </w:rPr>
        <w:t xml:space="preserve"> </w:t>
      </w:r>
      <w:r w:rsidR="00BF6FEE" w:rsidRPr="00077FCF">
        <w:rPr>
          <w:color w:val="000000" w:themeColor="text1"/>
        </w:rPr>
        <w:t>A chart showing</w:t>
      </w:r>
      <w:r w:rsidR="00453810" w:rsidRPr="00077FCF">
        <w:rPr>
          <w:color w:val="000000" w:themeColor="text1"/>
        </w:rPr>
        <w:t xml:space="preserve"> the Town of Cary’s </w:t>
      </w:r>
      <w:r w:rsidR="00BF6FEE" w:rsidRPr="00077FCF">
        <w:rPr>
          <w:color w:val="000000" w:themeColor="text1"/>
        </w:rPr>
        <w:t xml:space="preserve">budget schedule in </w:t>
      </w:r>
      <w:r w:rsidR="00455FE6">
        <w:rPr>
          <w:color w:val="000000" w:themeColor="text1"/>
        </w:rPr>
        <w:t xml:space="preserve">its </w:t>
      </w:r>
      <w:r w:rsidR="00453810" w:rsidRPr="00077FCF">
        <w:rPr>
          <w:color w:val="000000" w:themeColor="text1"/>
        </w:rPr>
        <w:t>Annual Operating Budget can be seen in Appendix A.</w:t>
      </w:r>
    </w:p>
    <w:p w14:paraId="2C63622E" w14:textId="2F2FA557" w:rsidR="00730269" w:rsidRPr="00077FCF" w:rsidRDefault="001A3BB7" w:rsidP="001461C1">
      <w:pPr>
        <w:spacing w:line="480" w:lineRule="auto"/>
        <w:rPr>
          <w:color w:val="000000" w:themeColor="text1"/>
        </w:rPr>
      </w:pPr>
      <w:r w:rsidRPr="00077FCF">
        <w:rPr>
          <w:color w:val="000000" w:themeColor="text1"/>
        </w:rPr>
        <w:tab/>
        <w:t>Cary’s budget process is collaborative</w:t>
      </w:r>
      <w:r w:rsidR="00455FE6">
        <w:rPr>
          <w:color w:val="000000" w:themeColor="text1"/>
        </w:rPr>
        <w:t>. D</w:t>
      </w:r>
      <w:r w:rsidR="007F67DC" w:rsidRPr="00077FCF">
        <w:rPr>
          <w:color w:val="000000" w:themeColor="text1"/>
        </w:rPr>
        <w:t xml:space="preserve">epartment directors </w:t>
      </w:r>
      <w:r w:rsidR="003F0562" w:rsidRPr="00077FCF">
        <w:rPr>
          <w:color w:val="000000" w:themeColor="text1"/>
        </w:rPr>
        <w:t xml:space="preserve">meet </w:t>
      </w:r>
      <w:r w:rsidR="007F67DC" w:rsidRPr="00077FCF">
        <w:rPr>
          <w:color w:val="000000" w:themeColor="text1"/>
        </w:rPr>
        <w:t xml:space="preserve">before presenting recommendations to the Town Manager. The FY 2022 budget implemented a newly </w:t>
      </w:r>
      <w:r w:rsidR="00F44E5C" w:rsidRPr="00077FCF">
        <w:rPr>
          <w:color w:val="000000" w:themeColor="text1"/>
        </w:rPr>
        <w:t>f</w:t>
      </w:r>
      <w:r w:rsidR="007F67DC" w:rsidRPr="00077FCF">
        <w:rPr>
          <w:color w:val="000000" w:themeColor="text1"/>
        </w:rPr>
        <w:t>ounded Financial Foundations subcommittee, which comprises department directors across the local government. Th</w:t>
      </w:r>
      <w:r w:rsidR="001C1FD2" w:rsidRPr="00077FCF">
        <w:rPr>
          <w:color w:val="000000" w:themeColor="text1"/>
        </w:rPr>
        <w:t>e Financial Foundations team</w:t>
      </w:r>
      <w:r w:rsidR="007F67DC" w:rsidRPr="00077FCF">
        <w:rPr>
          <w:color w:val="000000" w:themeColor="text1"/>
        </w:rPr>
        <w:t xml:space="preserve"> is responsible for </w:t>
      </w:r>
      <w:r w:rsidR="001C1FD2" w:rsidRPr="00077FCF">
        <w:rPr>
          <w:color w:val="000000" w:themeColor="text1"/>
        </w:rPr>
        <w:t xml:space="preserve">meeting throughout the year </w:t>
      </w:r>
      <w:r w:rsidR="00BF6FEE" w:rsidRPr="00077FCF">
        <w:rPr>
          <w:color w:val="000000" w:themeColor="text1"/>
        </w:rPr>
        <w:t>to discuss f</w:t>
      </w:r>
      <w:r w:rsidR="001C1FD2" w:rsidRPr="00077FCF">
        <w:rPr>
          <w:color w:val="000000" w:themeColor="text1"/>
        </w:rPr>
        <w:t>inancial issues, so the local government and community can fully utilize the benefits and flexibility of the rolling budget process.</w:t>
      </w:r>
      <w:r w:rsidR="00730269" w:rsidRPr="00077FCF">
        <w:rPr>
          <w:color w:val="000000" w:themeColor="text1"/>
        </w:rPr>
        <w:t xml:space="preserve"> While the Financial Foundations team</w:t>
      </w:r>
      <w:r w:rsidR="00F44E5C" w:rsidRPr="00077FCF">
        <w:rPr>
          <w:color w:val="000000" w:themeColor="text1"/>
        </w:rPr>
        <w:t xml:space="preserve"> finalizes </w:t>
      </w:r>
      <w:r w:rsidR="00730269" w:rsidRPr="00077FCF">
        <w:rPr>
          <w:color w:val="000000" w:themeColor="text1"/>
        </w:rPr>
        <w:t xml:space="preserve">their budget requests, </w:t>
      </w:r>
      <w:r w:rsidR="00BF6FEE" w:rsidRPr="00077FCF">
        <w:rPr>
          <w:color w:val="000000" w:themeColor="text1"/>
        </w:rPr>
        <w:t xml:space="preserve">they compare those requests to </w:t>
      </w:r>
      <w:r w:rsidR="00730269" w:rsidRPr="00077FCF">
        <w:rPr>
          <w:color w:val="000000" w:themeColor="text1"/>
        </w:rPr>
        <w:t>Cary’s long</w:t>
      </w:r>
      <w:r w:rsidR="00455FE6">
        <w:rPr>
          <w:color w:val="000000" w:themeColor="text1"/>
        </w:rPr>
        <w:t>-</w:t>
      </w:r>
      <w:r w:rsidR="00730269" w:rsidRPr="00077FCF">
        <w:rPr>
          <w:color w:val="000000" w:themeColor="text1"/>
        </w:rPr>
        <w:t>term financial goals, ensuring that the finalized budget is in line with Cary’s values and vision.</w:t>
      </w:r>
    </w:p>
    <w:p w14:paraId="19FFE2DA" w14:textId="28D738C2" w:rsidR="005029CE" w:rsidRPr="00077FCF" w:rsidRDefault="005029CE" w:rsidP="001461C1">
      <w:pPr>
        <w:spacing w:line="480" w:lineRule="auto"/>
        <w:rPr>
          <w:color w:val="000000" w:themeColor="text1"/>
        </w:rPr>
      </w:pPr>
      <w:r w:rsidRPr="00077FCF">
        <w:rPr>
          <w:color w:val="000000" w:themeColor="text1"/>
        </w:rPr>
        <w:lastRenderedPageBreak/>
        <w:tab/>
        <w:t>When situations arise where the budget needs to be amended</w:t>
      </w:r>
      <w:r w:rsidR="00BF6FEE" w:rsidRPr="00077FCF">
        <w:rPr>
          <w:color w:val="000000" w:themeColor="text1"/>
        </w:rPr>
        <w:t xml:space="preserve"> during the fiscal year</w:t>
      </w:r>
      <w:r w:rsidR="00F44E5C" w:rsidRPr="00077FCF">
        <w:rPr>
          <w:color w:val="000000" w:themeColor="text1"/>
        </w:rPr>
        <w:t>,</w:t>
      </w:r>
      <w:r w:rsidRPr="00077FCF">
        <w:rPr>
          <w:color w:val="000000" w:themeColor="text1"/>
        </w:rPr>
        <w:t xml:space="preserve"> the department </w:t>
      </w:r>
      <w:r w:rsidR="00F44E5C" w:rsidRPr="00077FCF">
        <w:rPr>
          <w:color w:val="000000" w:themeColor="text1"/>
        </w:rPr>
        <w:t xml:space="preserve">initiating the request </w:t>
      </w:r>
      <w:r w:rsidRPr="00077FCF">
        <w:rPr>
          <w:color w:val="000000" w:themeColor="text1"/>
        </w:rPr>
        <w:t>submits a Budget Adjustment Request to the Financial Strategy Analysts</w:t>
      </w:r>
      <w:r w:rsidR="00BA5078" w:rsidRPr="00077FCF">
        <w:rPr>
          <w:color w:val="000000" w:themeColor="text1"/>
        </w:rPr>
        <w:t>, the Town Manager, and the Chief Financial Officer</w:t>
      </w:r>
      <w:r w:rsidR="00F44E5C" w:rsidRPr="00077FCF">
        <w:rPr>
          <w:color w:val="000000" w:themeColor="text1"/>
        </w:rPr>
        <w:t>. The transfer of funds between departments always requires approval from the City Manager. Once approval is received, t</w:t>
      </w:r>
      <w:r w:rsidR="00BA5078" w:rsidRPr="00077FCF">
        <w:rPr>
          <w:color w:val="000000" w:themeColor="text1"/>
        </w:rPr>
        <w:t xml:space="preserve">he transfer is initiated by the Town Manager, is entered into Cary’s accounting system, and is reported to </w:t>
      </w:r>
      <w:r w:rsidR="00455FE6">
        <w:rPr>
          <w:color w:val="000000" w:themeColor="text1"/>
        </w:rPr>
        <w:t xml:space="preserve">the </w:t>
      </w:r>
      <w:r w:rsidR="00BA5078" w:rsidRPr="00077FCF">
        <w:rPr>
          <w:color w:val="000000" w:themeColor="text1"/>
        </w:rPr>
        <w:t xml:space="preserve">Town Council in the next quarterly meeting. Unbudgeted revenues are also reported to </w:t>
      </w:r>
      <w:r w:rsidR="00455FE6">
        <w:rPr>
          <w:color w:val="000000" w:themeColor="text1"/>
        </w:rPr>
        <w:t xml:space="preserve">the </w:t>
      </w:r>
      <w:r w:rsidR="00BA5078" w:rsidRPr="00077FCF">
        <w:rPr>
          <w:color w:val="000000" w:themeColor="text1"/>
        </w:rPr>
        <w:t xml:space="preserve">Council during </w:t>
      </w:r>
      <w:r w:rsidR="00F44E5C" w:rsidRPr="00077FCF">
        <w:rPr>
          <w:color w:val="000000" w:themeColor="text1"/>
        </w:rPr>
        <w:t>each</w:t>
      </w:r>
      <w:r w:rsidR="00BA5078" w:rsidRPr="00077FCF">
        <w:rPr>
          <w:color w:val="000000" w:themeColor="text1"/>
        </w:rPr>
        <w:t xml:space="preserve"> quarterly meeting.</w:t>
      </w:r>
    </w:p>
    <w:p w14:paraId="75A21B10" w14:textId="4091BE1E" w:rsidR="00097B1F" w:rsidRPr="00943D46" w:rsidRDefault="002B3B31" w:rsidP="001461C1">
      <w:pPr>
        <w:spacing w:line="480" w:lineRule="auto"/>
        <w:ind w:firstLine="720"/>
        <w:rPr>
          <w:color w:val="000000" w:themeColor="text1"/>
        </w:rPr>
      </w:pPr>
      <w:r w:rsidRPr="00077FCF">
        <w:rPr>
          <w:color w:val="000000" w:themeColor="text1"/>
        </w:rPr>
        <w:t>Th</w:t>
      </w:r>
      <w:r w:rsidR="00BF6FEE" w:rsidRPr="00077FCF">
        <w:rPr>
          <w:color w:val="000000" w:themeColor="text1"/>
        </w:rPr>
        <w:t>e</w:t>
      </w:r>
      <w:r w:rsidRPr="00077FCF">
        <w:rPr>
          <w:color w:val="000000" w:themeColor="text1"/>
        </w:rPr>
        <w:t xml:space="preserve"> rolling </w:t>
      </w:r>
      <w:r w:rsidR="001A3BB7" w:rsidRPr="00077FCF">
        <w:rPr>
          <w:color w:val="000000" w:themeColor="text1"/>
        </w:rPr>
        <w:t xml:space="preserve">budget </w:t>
      </w:r>
      <w:r w:rsidR="00F44E5C" w:rsidRPr="00077FCF">
        <w:rPr>
          <w:color w:val="000000" w:themeColor="text1"/>
        </w:rPr>
        <w:t xml:space="preserve">system </w:t>
      </w:r>
      <w:r w:rsidR="001A3BB7" w:rsidRPr="00077FCF">
        <w:rPr>
          <w:color w:val="000000" w:themeColor="text1"/>
        </w:rPr>
        <w:t>allows fo</w:t>
      </w:r>
      <w:r w:rsidR="00453810" w:rsidRPr="00077FCF">
        <w:rPr>
          <w:color w:val="000000" w:themeColor="text1"/>
        </w:rPr>
        <w:t xml:space="preserve">r more </w:t>
      </w:r>
      <w:r w:rsidR="00F44E5C" w:rsidRPr="00077FCF">
        <w:rPr>
          <w:color w:val="000000" w:themeColor="text1"/>
        </w:rPr>
        <w:t xml:space="preserve">budget </w:t>
      </w:r>
      <w:r w:rsidR="00453810" w:rsidRPr="00077FCF">
        <w:rPr>
          <w:color w:val="000000" w:themeColor="text1"/>
        </w:rPr>
        <w:t>flexibility</w:t>
      </w:r>
      <w:r w:rsidR="00097B1F" w:rsidRPr="00077FCF">
        <w:rPr>
          <w:color w:val="000000" w:themeColor="text1"/>
        </w:rPr>
        <w:t xml:space="preserve">, which serves </w:t>
      </w:r>
      <w:r w:rsidR="003F0562" w:rsidRPr="00077FCF">
        <w:rPr>
          <w:color w:val="000000" w:themeColor="text1"/>
        </w:rPr>
        <w:t xml:space="preserve">the Cary </w:t>
      </w:r>
      <w:r w:rsidR="00097B1F" w:rsidRPr="00077FCF">
        <w:rPr>
          <w:color w:val="000000" w:themeColor="text1"/>
        </w:rPr>
        <w:t xml:space="preserve">community as its demographic </w:t>
      </w:r>
      <w:r w:rsidR="003F0562" w:rsidRPr="00077FCF">
        <w:rPr>
          <w:color w:val="000000" w:themeColor="text1"/>
        </w:rPr>
        <w:t>c</w:t>
      </w:r>
      <w:r w:rsidR="00BF6FEE" w:rsidRPr="00077FCF">
        <w:rPr>
          <w:color w:val="000000" w:themeColor="text1"/>
        </w:rPr>
        <w:t>ontinues to change</w:t>
      </w:r>
      <w:r w:rsidR="00097B1F" w:rsidRPr="00077FCF">
        <w:rPr>
          <w:color w:val="000000" w:themeColor="text1"/>
        </w:rPr>
        <w:t>.</w:t>
      </w:r>
      <w:r w:rsidR="001C1FD2" w:rsidRPr="00077FCF">
        <w:rPr>
          <w:color w:val="000000" w:themeColor="text1"/>
        </w:rPr>
        <w:t xml:space="preserve"> The </w:t>
      </w:r>
      <w:r w:rsidR="00BF6FEE" w:rsidRPr="00077FCF">
        <w:rPr>
          <w:color w:val="000000" w:themeColor="text1"/>
        </w:rPr>
        <w:t>multiple</w:t>
      </w:r>
      <w:r w:rsidR="001C1FD2" w:rsidRPr="00077FCF">
        <w:rPr>
          <w:color w:val="000000" w:themeColor="text1"/>
        </w:rPr>
        <w:t xml:space="preserve"> perspectives of the Financial Foundations Team</w:t>
      </w:r>
      <w:r w:rsidR="00453810" w:rsidRPr="00077FCF">
        <w:rPr>
          <w:color w:val="000000" w:themeColor="text1"/>
        </w:rPr>
        <w:t xml:space="preserve"> </w:t>
      </w:r>
      <w:r w:rsidR="00D477F7" w:rsidRPr="00077FCF">
        <w:rPr>
          <w:color w:val="000000" w:themeColor="text1"/>
        </w:rPr>
        <w:t>also contribute to the</w:t>
      </w:r>
      <w:r w:rsidR="00453810" w:rsidRPr="00077FCF">
        <w:rPr>
          <w:color w:val="000000" w:themeColor="text1"/>
        </w:rPr>
        <w:t xml:space="preserve"> success of the </w:t>
      </w:r>
      <w:r w:rsidR="003F0562" w:rsidRPr="00077FCF">
        <w:rPr>
          <w:color w:val="000000" w:themeColor="text1"/>
        </w:rPr>
        <w:t xml:space="preserve">rolling </w:t>
      </w:r>
      <w:r w:rsidR="00BF6FEE" w:rsidRPr="00077FCF">
        <w:rPr>
          <w:color w:val="000000" w:themeColor="text1"/>
        </w:rPr>
        <w:t>budget system</w:t>
      </w:r>
      <w:r w:rsidR="00F44E5C" w:rsidRPr="00077FCF">
        <w:rPr>
          <w:color w:val="000000" w:themeColor="text1"/>
        </w:rPr>
        <w:t>, making it</w:t>
      </w:r>
      <w:r w:rsidR="00D477F7" w:rsidRPr="00077FCF">
        <w:rPr>
          <w:color w:val="000000" w:themeColor="text1"/>
        </w:rPr>
        <w:t xml:space="preserve"> department inclusive</w:t>
      </w:r>
      <w:r w:rsidR="00F44E5C" w:rsidRPr="00077FCF">
        <w:rPr>
          <w:color w:val="000000" w:themeColor="text1"/>
        </w:rPr>
        <w:t xml:space="preserve">. </w:t>
      </w:r>
      <w:r w:rsidR="00730269" w:rsidRPr="00077FCF">
        <w:rPr>
          <w:color w:val="000000" w:themeColor="text1"/>
        </w:rPr>
        <w:t>This</w:t>
      </w:r>
      <w:r w:rsidR="00453810" w:rsidRPr="00077FCF">
        <w:rPr>
          <w:color w:val="000000" w:themeColor="text1"/>
        </w:rPr>
        <w:t xml:space="preserve"> budgeting system</w:t>
      </w:r>
      <w:r w:rsidR="00730269" w:rsidRPr="00077FCF">
        <w:rPr>
          <w:color w:val="000000" w:themeColor="text1"/>
        </w:rPr>
        <w:t xml:space="preserve"> includes</w:t>
      </w:r>
      <w:r w:rsidR="00453810" w:rsidRPr="00077FCF">
        <w:rPr>
          <w:color w:val="000000" w:themeColor="text1"/>
        </w:rPr>
        <w:t xml:space="preserve"> room for</w:t>
      </w:r>
      <w:r w:rsidR="00730269" w:rsidRPr="00077FCF">
        <w:rPr>
          <w:color w:val="000000" w:themeColor="text1"/>
        </w:rPr>
        <w:t xml:space="preserve"> fund</w:t>
      </w:r>
      <w:r w:rsidR="00453810" w:rsidRPr="00077FCF">
        <w:rPr>
          <w:color w:val="000000" w:themeColor="text1"/>
        </w:rPr>
        <w:t>s</w:t>
      </w:r>
      <w:r w:rsidR="00730269" w:rsidRPr="00077FCF">
        <w:rPr>
          <w:color w:val="000000" w:themeColor="text1"/>
        </w:rPr>
        <w:t xml:space="preserve"> that can be u</w:t>
      </w:r>
      <w:r w:rsidR="00453810" w:rsidRPr="00077FCF">
        <w:rPr>
          <w:color w:val="000000" w:themeColor="text1"/>
        </w:rPr>
        <w:t>sed</w:t>
      </w:r>
      <w:r w:rsidR="00730269" w:rsidRPr="00077FCF">
        <w:rPr>
          <w:color w:val="000000" w:themeColor="text1"/>
        </w:rPr>
        <w:t xml:space="preserve"> during the fiscal year to address </w:t>
      </w:r>
      <w:r w:rsidR="00F44E5C" w:rsidRPr="00077FCF">
        <w:rPr>
          <w:color w:val="000000" w:themeColor="text1"/>
        </w:rPr>
        <w:t xml:space="preserve">needs as they arise, and systems in place to </w:t>
      </w:r>
      <w:r w:rsidR="00097B1F" w:rsidRPr="00077FCF">
        <w:rPr>
          <w:color w:val="000000" w:themeColor="text1"/>
        </w:rPr>
        <w:t xml:space="preserve">use those funds if necessary. Perfecting this rolling budget system gives the local government the ability to </w:t>
      </w:r>
      <w:r w:rsidR="00BF6FEE" w:rsidRPr="00077FCF">
        <w:rPr>
          <w:color w:val="000000" w:themeColor="text1"/>
        </w:rPr>
        <w:t>serve</w:t>
      </w:r>
      <w:r w:rsidR="00097B1F" w:rsidRPr="00077FCF">
        <w:rPr>
          <w:color w:val="000000" w:themeColor="text1"/>
        </w:rPr>
        <w:t xml:space="preserve"> </w:t>
      </w:r>
      <w:r w:rsidR="00455FE6">
        <w:rPr>
          <w:color w:val="000000" w:themeColor="text1"/>
        </w:rPr>
        <w:t>its</w:t>
      </w:r>
      <w:r w:rsidR="00097B1F" w:rsidRPr="00077FCF">
        <w:rPr>
          <w:color w:val="000000" w:themeColor="text1"/>
        </w:rPr>
        <w:t xml:space="preserve"> citizens </w:t>
      </w:r>
      <w:r w:rsidR="00BF6FEE" w:rsidRPr="00943D46">
        <w:rPr>
          <w:color w:val="000000" w:themeColor="text1"/>
        </w:rPr>
        <w:t xml:space="preserve">in ways </w:t>
      </w:r>
      <w:r w:rsidR="00097B1F" w:rsidRPr="00943D46">
        <w:rPr>
          <w:color w:val="000000" w:themeColor="text1"/>
        </w:rPr>
        <w:t xml:space="preserve">that </w:t>
      </w:r>
      <w:r w:rsidR="00BF6FEE" w:rsidRPr="00943D46">
        <w:rPr>
          <w:color w:val="000000" w:themeColor="text1"/>
        </w:rPr>
        <w:t xml:space="preserve">would be difficult </w:t>
      </w:r>
      <w:r w:rsidR="00455FE6">
        <w:rPr>
          <w:color w:val="000000" w:themeColor="text1"/>
        </w:rPr>
        <w:t xml:space="preserve">with </w:t>
      </w:r>
      <w:r w:rsidR="00097B1F" w:rsidRPr="00943D46">
        <w:rPr>
          <w:color w:val="000000" w:themeColor="text1"/>
        </w:rPr>
        <w:t>a more static system</w:t>
      </w:r>
      <w:r w:rsidR="00BF6FEE" w:rsidRPr="00943D46">
        <w:rPr>
          <w:color w:val="000000" w:themeColor="text1"/>
        </w:rPr>
        <w:t>.</w:t>
      </w:r>
    </w:p>
    <w:p w14:paraId="5ACA8165" w14:textId="180A2004" w:rsidR="003F0562" w:rsidRPr="00943D46" w:rsidRDefault="003F0562" w:rsidP="001461C1">
      <w:pPr>
        <w:spacing w:line="480" w:lineRule="auto"/>
        <w:ind w:firstLine="720"/>
        <w:jc w:val="center"/>
        <w:rPr>
          <w:b/>
          <w:bCs/>
          <w:color w:val="000000" w:themeColor="text1"/>
        </w:rPr>
      </w:pPr>
      <w:r w:rsidRPr="00943D46">
        <w:rPr>
          <w:b/>
          <w:bCs/>
          <w:color w:val="000000" w:themeColor="text1"/>
        </w:rPr>
        <w:t>CAFR Analysis</w:t>
      </w:r>
    </w:p>
    <w:p w14:paraId="43C8B3E0" w14:textId="0887AD58" w:rsidR="007D30F2" w:rsidRPr="00943D46" w:rsidRDefault="00943D46" w:rsidP="00943D46">
      <w:pPr>
        <w:pStyle w:val="NormalWeb"/>
        <w:spacing w:line="480" w:lineRule="auto"/>
        <w:ind w:firstLine="720"/>
        <w:rPr>
          <w:color w:val="000000" w:themeColor="text1"/>
        </w:rPr>
      </w:pPr>
      <w:r>
        <w:rPr>
          <w:color w:val="000000" w:themeColor="text1"/>
        </w:rPr>
        <w:t>Cary’s general budget has a variance of $1,640,608 and an unassigned fund balance of $12,414,568 (</w:t>
      </w:r>
      <w:r w:rsidRPr="00943D46">
        <w:rPr>
          <w:color w:val="000000" w:themeColor="text1"/>
        </w:rPr>
        <w:t>Fiscal Year 2022 Annual Comprehensive Financial Report</w:t>
      </w:r>
      <w:r>
        <w:rPr>
          <w:color w:val="000000" w:themeColor="text1"/>
        </w:rPr>
        <w:t xml:space="preserve">, 2023) </w:t>
      </w:r>
      <w:r w:rsidR="00090E50" w:rsidRPr="00943D46">
        <w:rPr>
          <w:color w:val="000000" w:themeColor="text1"/>
        </w:rPr>
        <w:t xml:space="preserve">The </w:t>
      </w:r>
      <w:r w:rsidR="00654544" w:rsidRPr="00943D46">
        <w:rPr>
          <w:color w:val="000000" w:themeColor="text1"/>
        </w:rPr>
        <w:t xml:space="preserve">Town of Cary </w:t>
      </w:r>
      <w:r>
        <w:rPr>
          <w:color w:val="000000" w:themeColor="text1"/>
        </w:rPr>
        <w:t xml:space="preserve">also </w:t>
      </w:r>
      <w:r w:rsidR="00654544" w:rsidRPr="00943D46">
        <w:rPr>
          <w:color w:val="000000" w:themeColor="text1"/>
        </w:rPr>
        <w:t>received a clean unmodified opinion</w:t>
      </w:r>
      <w:r w:rsidR="007D30F2" w:rsidRPr="00943D46">
        <w:rPr>
          <w:color w:val="000000" w:themeColor="text1"/>
        </w:rPr>
        <w:t xml:space="preserve"> from </w:t>
      </w:r>
      <w:r w:rsidR="00C717AE" w:rsidRPr="00943D46">
        <w:rPr>
          <w:color w:val="000000" w:themeColor="text1"/>
        </w:rPr>
        <w:t>i</w:t>
      </w:r>
      <w:r w:rsidR="007D30F2" w:rsidRPr="00943D46">
        <w:rPr>
          <w:rFonts w:eastAsia="Arial Unicode MS"/>
          <w:color w:val="000000" w:themeColor="text1"/>
          <w:bdr w:val="nil"/>
        </w:rPr>
        <w:t xml:space="preserve">ndependent certified public accountants at Cherry Bekaert LLP, </w:t>
      </w:r>
      <w:r w:rsidR="00E51DFC" w:rsidRPr="00943D46">
        <w:rPr>
          <w:color w:val="000000" w:themeColor="text1"/>
        </w:rPr>
        <w:t>stating</w:t>
      </w:r>
      <w:r w:rsidR="007D30F2" w:rsidRPr="00943D46">
        <w:rPr>
          <w:rFonts w:eastAsia="Arial Unicode MS"/>
          <w:color w:val="000000" w:themeColor="text1"/>
          <w:bdr w:val="nil"/>
        </w:rPr>
        <w:t xml:space="preserve"> that the financial statements</w:t>
      </w:r>
      <w:r w:rsidR="00FB29CC" w:rsidRPr="00943D46">
        <w:rPr>
          <w:color w:val="000000" w:themeColor="text1"/>
        </w:rPr>
        <w:t xml:space="preserve"> are</w:t>
      </w:r>
      <w:r w:rsidR="007D30F2" w:rsidRPr="00943D46">
        <w:rPr>
          <w:rFonts w:eastAsia="Arial Unicode MS"/>
          <w:color w:val="000000" w:themeColor="text1"/>
          <w:bdr w:val="nil"/>
        </w:rPr>
        <w:t xml:space="preserve"> present</w:t>
      </w:r>
      <w:r w:rsidR="00FB29CC" w:rsidRPr="00943D46">
        <w:rPr>
          <w:color w:val="000000" w:themeColor="text1"/>
        </w:rPr>
        <w:t xml:space="preserve">ed </w:t>
      </w:r>
      <w:r w:rsidR="007D30F2" w:rsidRPr="007D30F2">
        <w:rPr>
          <w:color w:val="000000" w:themeColor="text1"/>
        </w:rPr>
        <w:t xml:space="preserve">fairly </w:t>
      </w:r>
      <w:r w:rsidR="00FB29CC" w:rsidRPr="00943D46">
        <w:rPr>
          <w:color w:val="000000" w:themeColor="text1"/>
        </w:rPr>
        <w:t>and are free from misstatement</w:t>
      </w:r>
      <w:r w:rsidR="00D23F34" w:rsidRPr="00943D46">
        <w:rPr>
          <w:color w:val="000000" w:themeColor="text1"/>
        </w:rPr>
        <w:t xml:space="preserve"> (Annual Comprehensive Financial Report, p.81). </w:t>
      </w:r>
      <w:r w:rsidR="00216F02" w:rsidRPr="00943D46">
        <w:rPr>
          <w:color w:val="000000" w:themeColor="text1"/>
        </w:rPr>
        <w:t>While this is a positive sign</w:t>
      </w:r>
      <w:r w:rsidR="00AA4CC0" w:rsidRPr="00943D46">
        <w:rPr>
          <w:color w:val="000000" w:themeColor="text1"/>
        </w:rPr>
        <w:t xml:space="preserve">, </w:t>
      </w:r>
      <w:r w:rsidR="00031133" w:rsidRPr="00943D46">
        <w:rPr>
          <w:color w:val="000000" w:themeColor="text1"/>
        </w:rPr>
        <w:t xml:space="preserve">Dr. </w:t>
      </w:r>
      <w:r w:rsidR="003C6D24" w:rsidRPr="00943D46">
        <w:rPr>
          <w:color w:val="000000" w:themeColor="text1"/>
        </w:rPr>
        <w:t xml:space="preserve">Sheryl </w:t>
      </w:r>
      <w:r w:rsidR="00031133" w:rsidRPr="00943D46">
        <w:rPr>
          <w:color w:val="000000" w:themeColor="text1"/>
        </w:rPr>
        <w:t>Bailey</w:t>
      </w:r>
      <w:r w:rsidR="00AA4CC0" w:rsidRPr="00943D46">
        <w:rPr>
          <w:color w:val="000000" w:themeColor="text1"/>
        </w:rPr>
        <w:t xml:space="preserve"> </w:t>
      </w:r>
      <w:r w:rsidR="00216F02" w:rsidRPr="00943D46">
        <w:rPr>
          <w:color w:val="000000" w:themeColor="text1"/>
        </w:rPr>
        <w:t>states that</w:t>
      </w:r>
      <w:r w:rsidR="00031133" w:rsidRPr="00943D46">
        <w:rPr>
          <w:color w:val="000000" w:themeColor="text1"/>
        </w:rPr>
        <w:t xml:space="preserve"> auditing is not the only indicator of a financially sound organization</w:t>
      </w:r>
      <w:r w:rsidR="00FB29CC" w:rsidRPr="00943D46">
        <w:rPr>
          <w:color w:val="000000" w:themeColor="text1"/>
        </w:rPr>
        <w:t xml:space="preserve"> (Bail</w:t>
      </w:r>
      <w:r w:rsidR="003C6D24" w:rsidRPr="00943D46">
        <w:rPr>
          <w:color w:val="000000" w:themeColor="text1"/>
        </w:rPr>
        <w:t>e</w:t>
      </w:r>
      <w:r w:rsidR="00FB29CC" w:rsidRPr="00943D46">
        <w:rPr>
          <w:color w:val="000000" w:themeColor="text1"/>
        </w:rPr>
        <w:t xml:space="preserve">y, </w:t>
      </w:r>
      <w:r w:rsidR="00D23F34" w:rsidRPr="00943D46">
        <w:rPr>
          <w:color w:val="000000" w:themeColor="text1"/>
        </w:rPr>
        <w:t>2023)</w:t>
      </w:r>
      <w:r w:rsidR="00FB29CC" w:rsidRPr="00943D46">
        <w:rPr>
          <w:color w:val="000000" w:themeColor="text1"/>
        </w:rPr>
        <w:t xml:space="preserve">. There are other indicators that must be accounted for, </w:t>
      </w:r>
      <w:r w:rsidR="00D23F34" w:rsidRPr="00943D46">
        <w:rPr>
          <w:color w:val="000000" w:themeColor="text1"/>
        </w:rPr>
        <w:t>many of which can be found</w:t>
      </w:r>
      <w:r w:rsidR="00FB29CC" w:rsidRPr="00943D46">
        <w:rPr>
          <w:color w:val="000000" w:themeColor="text1"/>
        </w:rPr>
        <w:t xml:space="preserve"> in the </w:t>
      </w:r>
      <w:r w:rsidR="00D23F34" w:rsidRPr="00943D46">
        <w:rPr>
          <w:color w:val="000000" w:themeColor="text1"/>
        </w:rPr>
        <w:t>GFOA’s Recommended</w:t>
      </w:r>
      <w:r w:rsidR="00FB29CC" w:rsidRPr="00943D46">
        <w:rPr>
          <w:color w:val="000000" w:themeColor="text1"/>
        </w:rPr>
        <w:t xml:space="preserve"> Budgeting Practices</w:t>
      </w:r>
      <w:r w:rsidR="00216F02" w:rsidRPr="00943D46">
        <w:rPr>
          <w:color w:val="000000" w:themeColor="text1"/>
        </w:rPr>
        <w:t>.</w:t>
      </w:r>
    </w:p>
    <w:p w14:paraId="411E24A6" w14:textId="024A2A7D" w:rsidR="00374547" w:rsidRPr="00943D46" w:rsidRDefault="001C0ADA" w:rsidP="00374547">
      <w:pPr>
        <w:spacing w:line="480" w:lineRule="auto"/>
        <w:ind w:firstLine="720"/>
        <w:rPr>
          <w:color w:val="000000" w:themeColor="text1"/>
        </w:rPr>
      </w:pPr>
      <w:r w:rsidRPr="00943D46">
        <w:rPr>
          <w:color w:val="000000" w:themeColor="text1"/>
        </w:rPr>
        <w:lastRenderedPageBreak/>
        <w:t>Many of the</w:t>
      </w:r>
      <w:r w:rsidR="00077FCF" w:rsidRPr="00943D46">
        <w:rPr>
          <w:color w:val="000000" w:themeColor="text1"/>
        </w:rPr>
        <w:t xml:space="preserve"> </w:t>
      </w:r>
      <w:r w:rsidR="00AA4CC0" w:rsidRPr="00943D46">
        <w:rPr>
          <w:color w:val="000000" w:themeColor="text1"/>
        </w:rPr>
        <w:t>Recommended</w:t>
      </w:r>
      <w:r w:rsidR="00077FCF" w:rsidRPr="00943D46">
        <w:rPr>
          <w:color w:val="000000" w:themeColor="text1"/>
        </w:rPr>
        <w:t xml:space="preserve"> </w:t>
      </w:r>
      <w:r w:rsidR="00AA4CC0" w:rsidRPr="00943D46">
        <w:rPr>
          <w:color w:val="000000" w:themeColor="text1"/>
        </w:rPr>
        <w:t>B</w:t>
      </w:r>
      <w:r w:rsidR="00077FCF" w:rsidRPr="00943D46">
        <w:rPr>
          <w:color w:val="000000" w:themeColor="text1"/>
        </w:rPr>
        <w:t xml:space="preserve">udgeting </w:t>
      </w:r>
      <w:r w:rsidR="00AA4CC0" w:rsidRPr="00943D46">
        <w:rPr>
          <w:color w:val="000000" w:themeColor="text1"/>
        </w:rPr>
        <w:t>P</w:t>
      </w:r>
      <w:r w:rsidR="00077FCF" w:rsidRPr="00943D46">
        <w:rPr>
          <w:color w:val="000000" w:themeColor="text1"/>
        </w:rPr>
        <w:t>ractices</w:t>
      </w:r>
      <w:r w:rsidRPr="00943D46">
        <w:rPr>
          <w:color w:val="000000" w:themeColor="text1"/>
        </w:rPr>
        <w:t xml:space="preserve"> </w:t>
      </w:r>
      <w:r w:rsidR="00AA4CC0" w:rsidRPr="00943D46">
        <w:rPr>
          <w:color w:val="000000" w:themeColor="text1"/>
        </w:rPr>
        <w:t xml:space="preserve">encourage </w:t>
      </w:r>
      <w:r w:rsidR="00077FCF" w:rsidRPr="00943D46">
        <w:rPr>
          <w:color w:val="000000" w:themeColor="text1"/>
        </w:rPr>
        <w:t xml:space="preserve">planning and </w:t>
      </w:r>
      <w:r w:rsidRPr="00943D46">
        <w:rPr>
          <w:color w:val="000000" w:themeColor="text1"/>
        </w:rPr>
        <w:t xml:space="preserve">government </w:t>
      </w:r>
      <w:r w:rsidR="00077FCF" w:rsidRPr="00943D46">
        <w:rPr>
          <w:color w:val="000000" w:themeColor="text1"/>
        </w:rPr>
        <w:t xml:space="preserve">transparency, something Cary </w:t>
      </w:r>
      <w:r w:rsidRPr="00943D46">
        <w:rPr>
          <w:color w:val="000000" w:themeColor="text1"/>
        </w:rPr>
        <w:t>has excelled at</w:t>
      </w:r>
      <w:r w:rsidR="00AA4CC0" w:rsidRPr="00943D46">
        <w:rPr>
          <w:color w:val="000000" w:themeColor="text1"/>
        </w:rPr>
        <w:t>.</w:t>
      </w:r>
      <w:r w:rsidR="00374547" w:rsidRPr="00943D46">
        <w:rPr>
          <w:color w:val="000000" w:themeColor="text1"/>
        </w:rPr>
        <w:t xml:space="preserve"> </w:t>
      </w:r>
      <w:r w:rsidR="00AA4CC0" w:rsidRPr="00943D46">
        <w:rPr>
          <w:color w:val="000000" w:themeColor="text1"/>
        </w:rPr>
        <w:t>Good examples of th</w:t>
      </w:r>
      <w:r w:rsidRPr="00943D46">
        <w:rPr>
          <w:color w:val="000000" w:themeColor="text1"/>
        </w:rPr>
        <w:t>ese practices</w:t>
      </w:r>
      <w:r w:rsidR="00AA4CC0" w:rsidRPr="00943D46">
        <w:rPr>
          <w:color w:val="000000" w:themeColor="text1"/>
        </w:rPr>
        <w:t xml:space="preserve"> include </w:t>
      </w:r>
      <w:r w:rsidR="00374547" w:rsidRPr="00943D46">
        <w:rPr>
          <w:color w:val="000000" w:themeColor="text1"/>
        </w:rPr>
        <w:t>publish</w:t>
      </w:r>
      <w:r w:rsidR="00AA4CC0" w:rsidRPr="00943D46">
        <w:rPr>
          <w:color w:val="000000" w:themeColor="text1"/>
        </w:rPr>
        <w:t>ing</w:t>
      </w:r>
      <w:r w:rsidR="00374547" w:rsidRPr="00943D46">
        <w:rPr>
          <w:color w:val="000000" w:themeColor="text1"/>
        </w:rPr>
        <w:t xml:space="preserve"> a comprehensive budget calendar that specifies when budget tasks are to be completed</w:t>
      </w:r>
      <w:r w:rsidR="00AA4CC0" w:rsidRPr="00943D46">
        <w:rPr>
          <w:color w:val="000000" w:themeColor="text1"/>
        </w:rPr>
        <w:t xml:space="preserve"> </w:t>
      </w:r>
      <w:r w:rsidR="00374547" w:rsidRPr="00943D46">
        <w:rPr>
          <w:color w:val="000000" w:themeColor="text1"/>
        </w:rPr>
        <w:t>(GFOA, p.38)</w:t>
      </w:r>
      <w:r w:rsidR="00AA4CC0" w:rsidRPr="00943D46">
        <w:rPr>
          <w:color w:val="000000" w:themeColor="text1"/>
        </w:rPr>
        <w:t>, presenting the budget to be reviewed by stakeholders (GFOA, p. 53), preparing a summary of both the proposed and final budget</w:t>
      </w:r>
      <w:r w:rsidRPr="00943D46">
        <w:rPr>
          <w:color w:val="000000" w:themeColor="text1"/>
        </w:rPr>
        <w:t xml:space="preserve"> </w:t>
      </w:r>
      <w:r w:rsidR="00AA4CC0" w:rsidRPr="00943D46">
        <w:rPr>
          <w:color w:val="000000" w:themeColor="text1"/>
        </w:rPr>
        <w:t>(GFOA, p. 59), and</w:t>
      </w:r>
      <w:r w:rsidR="00374547" w:rsidRPr="00943D46">
        <w:rPr>
          <w:color w:val="000000" w:themeColor="text1"/>
        </w:rPr>
        <w:t xml:space="preserve"> </w:t>
      </w:r>
      <w:r w:rsidR="00AA4CC0" w:rsidRPr="00943D46">
        <w:rPr>
          <w:color w:val="000000" w:themeColor="text1"/>
        </w:rPr>
        <w:t>providing</w:t>
      </w:r>
      <w:r w:rsidR="00374547" w:rsidRPr="00943D46">
        <w:rPr>
          <w:color w:val="000000" w:themeColor="text1"/>
        </w:rPr>
        <w:t xml:space="preserve"> opportunities in the budget process for obtaining stakeholder input</w:t>
      </w:r>
      <w:r w:rsidR="00AA4CC0" w:rsidRPr="00943D46">
        <w:rPr>
          <w:color w:val="000000" w:themeColor="text1"/>
        </w:rPr>
        <w:t xml:space="preserve"> </w:t>
      </w:r>
      <w:r w:rsidR="00374547" w:rsidRPr="00943D46">
        <w:rPr>
          <w:color w:val="000000" w:themeColor="text1"/>
        </w:rPr>
        <w:t>(GFOA, p.42)</w:t>
      </w:r>
      <w:r w:rsidR="00AA4CC0" w:rsidRPr="00943D46">
        <w:rPr>
          <w:color w:val="000000" w:themeColor="text1"/>
        </w:rPr>
        <w:t xml:space="preserve">. </w:t>
      </w:r>
      <w:r w:rsidR="001A1BB1" w:rsidRPr="00943D46">
        <w:rPr>
          <w:color w:val="000000" w:themeColor="text1"/>
        </w:rPr>
        <w:t>All</w:t>
      </w:r>
      <w:r w:rsidR="00AA4CC0" w:rsidRPr="00943D46">
        <w:rPr>
          <w:color w:val="000000" w:themeColor="text1"/>
        </w:rPr>
        <w:t xml:space="preserve"> these </w:t>
      </w:r>
      <w:r w:rsidRPr="00943D46">
        <w:rPr>
          <w:color w:val="000000" w:themeColor="text1"/>
        </w:rPr>
        <w:t>recommended</w:t>
      </w:r>
      <w:r w:rsidR="00AA4CC0" w:rsidRPr="00943D46">
        <w:rPr>
          <w:color w:val="000000" w:themeColor="text1"/>
        </w:rPr>
        <w:t xml:space="preserve"> budgeting practices are reflected in Cary’s </w:t>
      </w:r>
      <w:r w:rsidRPr="00943D46">
        <w:rPr>
          <w:color w:val="000000" w:themeColor="text1"/>
        </w:rPr>
        <w:t>o</w:t>
      </w:r>
      <w:r w:rsidR="00AA4CC0" w:rsidRPr="00943D46">
        <w:rPr>
          <w:color w:val="000000" w:themeColor="text1"/>
        </w:rPr>
        <w:t xml:space="preserve">rganizational structure, </w:t>
      </w:r>
      <w:r w:rsidRPr="00943D46">
        <w:rPr>
          <w:color w:val="000000" w:themeColor="text1"/>
        </w:rPr>
        <w:t>excellent financial reporting, and encouragement of citizen comment and participation</w:t>
      </w:r>
      <w:r w:rsidR="001C7C4D" w:rsidRPr="00943D46">
        <w:rPr>
          <w:color w:val="000000" w:themeColor="text1"/>
        </w:rPr>
        <w:t>, as shown by their recognition from the GFOA.</w:t>
      </w:r>
    </w:p>
    <w:p w14:paraId="1C2823BF" w14:textId="5D0183EC" w:rsidR="00077FCF" w:rsidRPr="00943D46" w:rsidRDefault="001A1BB1" w:rsidP="00374547">
      <w:pPr>
        <w:spacing w:line="480" w:lineRule="auto"/>
        <w:ind w:firstLine="720"/>
        <w:rPr>
          <w:color w:val="000000" w:themeColor="text1"/>
        </w:rPr>
      </w:pPr>
      <w:r w:rsidRPr="00943D46">
        <w:rPr>
          <w:color w:val="000000" w:themeColor="text1"/>
        </w:rPr>
        <w:t xml:space="preserve">While commendable, planning and reporting practices are not enough to indicate a strong budget on their own, and a Financial Condition Analysis must be completed for further information. </w:t>
      </w:r>
      <w:r w:rsidR="00E51DFC" w:rsidRPr="00943D46">
        <w:rPr>
          <w:color w:val="000000" w:themeColor="text1"/>
        </w:rPr>
        <w:t xml:space="preserve">As stated in </w:t>
      </w:r>
      <w:r w:rsidR="00455FE6">
        <w:rPr>
          <w:color w:val="000000" w:themeColor="text1"/>
        </w:rPr>
        <w:t xml:space="preserve">a </w:t>
      </w:r>
      <w:r w:rsidR="00E51DFC" w:rsidRPr="00943D46">
        <w:rPr>
          <w:color w:val="000000" w:themeColor="text1"/>
        </w:rPr>
        <w:t>lecture by Dr</w:t>
      </w:r>
      <w:r w:rsidR="00AA4CC0" w:rsidRPr="00943D46">
        <w:rPr>
          <w:color w:val="000000" w:themeColor="text1"/>
        </w:rPr>
        <w:t xml:space="preserve">. </w:t>
      </w:r>
      <w:r w:rsidR="00E51DFC" w:rsidRPr="00943D46">
        <w:rPr>
          <w:color w:val="000000" w:themeColor="text1"/>
        </w:rPr>
        <w:t xml:space="preserve">Bailey, there </w:t>
      </w:r>
      <w:r w:rsidR="00216F02" w:rsidRPr="00943D46">
        <w:rPr>
          <w:color w:val="000000" w:themeColor="text1"/>
        </w:rPr>
        <w:t>are no formal rules or unique indicators that are always used in a Financial Condition Analysis</w:t>
      </w:r>
      <w:r w:rsidR="00E51DFC" w:rsidRPr="00943D46">
        <w:rPr>
          <w:color w:val="000000" w:themeColor="text1"/>
        </w:rPr>
        <w:t>, b</w:t>
      </w:r>
      <w:r w:rsidR="00031133" w:rsidRPr="00943D46">
        <w:rPr>
          <w:color w:val="000000" w:themeColor="text1"/>
        </w:rPr>
        <w:t>u</w:t>
      </w:r>
      <w:r w:rsidR="00E51DFC" w:rsidRPr="00943D46">
        <w:rPr>
          <w:color w:val="000000" w:themeColor="text1"/>
        </w:rPr>
        <w:t xml:space="preserve">t </w:t>
      </w:r>
      <w:r w:rsidR="00216F02" w:rsidRPr="00943D46">
        <w:rPr>
          <w:color w:val="000000" w:themeColor="text1"/>
        </w:rPr>
        <w:t>through consistent comparison</w:t>
      </w:r>
      <w:r w:rsidR="00455FE6">
        <w:rPr>
          <w:color w:val="000000" w:themeColor="text1"/>
        </w:rPr>
        <w:t>,</w:t>
      </w:r>
      <w:r w:rsidR="00216F02" w:rsidRPr="00943D46">
        <w:rPr>
          <w:color w:val="000000" w:themeColor="text1"/>
        </w:rPr>
        <w:t xml:space="preserve"> there are some general things to look for. </w:t>
      </w:r>
      <w:r w:rsidRPr="00943D46">
        <w:rPr>
          <w:color w:val="000000" w:themeColor="text1"/>
        </w:rPr>
        <w:t xml:space="preserve">For example, </w:t>
      </w:r>
      <w:r w:rsidR="00B414D1" w:rsidRPr="00943D46">
        <w:rPr>
          <w:color w:val="000000" w:themeColor="text1"/>
        </w:rPr>
        <w:t>Dr. Bailey states that conservative revenue estimates are an important indicator of a successful budget, a</w:t>
      </w:r>
      <w:r w:rsidRPr="00943D46">
        <w:rPr>
          <w:color w:val="000000" w:themeColor="text1"/>
        </w:rPr>
        <w:t xml:space="preserve"> policy Cary has adopted as</w:t>
      </w:r>
      <w:r w:rsidR="00B414D1" w:rsidRPr="00943D46">
        <w:rPr>
          <w:color w:val="000000" w:themeColor="text1"/>
        </w:rPr>
        <w:t xml:space="preserve"> illustrated </w:t>
      </w:r>
      <w:r w:rsidR="001C7C4D" w:rsidRPr="00943D46">
        <w:rPr>
          <w:color w:val="000000" w:themeColor="text1"/>
        </w:rPr>
        <w:t xml:space="preserve">by an example </w:t>
      </w:r>
      <w:r w:rsidR="00B414D1" w:rsidRPr="00943D46">
        <w:rPr>
          <w:color w:val="000000" w:themeColor="text1"/>
        </w:rPr>
        <w:t>in Cary’s Sales Tax revenue section</w:t>
      </w:r>
      <w:r w:rsidR="001C7C4D" w:rsidRPr="00943D46">
        <w:rPr>
          <w:color w:val="000000" w:themeColor="text1"/>
        </w:rPr>
        <w:t>. C</w:t>
      </w:r>
      <w:r w:rsidR="001C0ADA" w:rsidRPr="00943D46">
        <w:rPr>
          <w:color w:val="000000" w:themeColor="text1"/>
        </w:rPr>
        <w:t>onservative estimation of their sales tax revenue allowed for their success in the following year</w:t>
      </w:r>
      <w:r w:rsidRPr="00943D46">
        <w:rPr>
          <w:color w:val="000000" w:themeColor="text1"/>
        </w:rPr>
        <w:t>, and through the COVID-19 pandemic.</w:t>
      </w:r>
    </w:p>
    <w:p w14:paraId="0E559E21" w14:textId="1E2ECF1A" w:rsidR="001C0ADA" w:rsidRPr="00943D46" w:rsidRDefault="001C0ADA" w:rsidP="001C0ADA">
      <w:pPr>
        <w:spacing w:line="480" w:lineRule="auto"/>
        <w:rPr>
          <w:color w:val="000000" w:themeColor="text1"/>
        </w:rPr>
      </w:pPr>
      <w:r w:rsidRPr="00943D46">
        <w:rPr>
          <w:color w:val="000000" w:themeColor="text1"/>
        </w:rPr>
        <w:tab/>
      </w:r>
      <w:r w:rsidR="001A1BB1" w:rsidRPr="00943D46">
        <w:rPr>
          <w:color w:val="000000" w:themeColor="text1"/>
        </w:rPr>
        <w:t>Another indicator of Cary using recommended budgeting practices is found in its rolling budget model.</w:t>
      </w:r>
      <w:r w:rsidRPr="00943D46">
        <w:rPr>
          <w:color w:val="000000" w:themeColor="text1"/>
        </w:rPr>
        <w:t xml:space="preserve"> </w:t>
      </w:r>
      <w:r w:rsidR="001A1BB1" w:rsidRPr="00943D46">
        <w:rPr>
          <w:color w:val="000000" w:themeColor="text1"/>
        </w:rPr>
        <w:t>A</w:t>
      </w:r>
      <w:r w:rsidRPr="00943D46">
        <w:rPr>
          <w:color w:val="000000" w:themeColor="text1"/>
        </w:rPr>
        <w:t xml:space="preserve">s outlined in the </w:t>
      </w:r>
      <w:r w:rsidR="001A1BB1" w:rsidRPr="00943D46">
        <w:rPr>
          <w:color w:val="000000" w:themeColor="text1"/>
        </w:rPr>
        <w:t>Recommended Budget Practices</w:t>
      </w:r>
      <w:r w:rsidR="001C7C4D" w:rsidRPr="00943D46">
        <w:rPr>
          <w:color w:val="000000" w:themeColor="text1"/>
        </w:rPr>
        <w:t xml:space="preserve">, </w:t>
      </w:r>
      <w:r w:rsidRPr="00943D46">
        <w:rPr>
          <w:color w:val="000000" w:themeColor="text1"/>
        </w:rPr>
        <w:t>“A government should adjust its policies, plans, programs, and management strategies during the budget period, as appropriate.” (GFOA, p. 69)</w:t>
      </w:r>
      <w:r w:rsidR="001A1BB1" w:rsidRPr="00943D46">
        <w:rPr>
          <w:color w:val="000000" w:themeColor="text1"/>
        </w:rPr>
        <w:t xml:space="preserve"> and </w:t>
      </w:r>
      <w:r w:rsidRPr="00943D46">
        <w:rPr>
          <w:color w:val="000000" w:themeColor="text1"/>
        </w:rPr>
        <w:t xml:space="preserve">“A government should develop and implement a set of procedures that facilitate the review, discussion, modification, and adoption of a proposed </w:t>
      </w:r>
      <w:r w:rsidRPr="00943D46">
        <w:rPr>
          <w:color w:val="000000" w:themeColor="text1"/>
        </w:rPr>
        <w:lastRenderedPageBreak/>
        <w:t xml:space="preserve">budget.” (GFOA, p.31). Cary’s rolling budget process has allowed their government to adopt </w:t>
      </w:r>
      <w:r w:rsidR="001A1BB1" w:rsidRPr="00943D46">
        <w:rPr>
          <w:color w:val="000000" w:themeColor="text1"/>
        </w:rPr>
        <w:t>both</w:t>
      </w:r>
      <w:r w:rsidRPr="00943D46">
        <w:rPr>
          <w:color w:val="000000" w:themeColor="text1"/>
        </w:rPr>
        <w:t xml:space="preserve"> </w:t>
      </w:r>
      <w:r w:rsidR="001A1BB1" w:rsidRPr="00943D46">
        <w:rPr>
          <w:color w:val="000000" w:themeColor="text1"/>
        </w:rPr>
        <w:t>practices and</w:t>
      </w:r>
      <w:r w:rsidRPr="00943D46">
        <w:rPr>
          <w:color w:val="000000" w:themeColor="text1"/>
        </w:rPr>
        <w:t xml:space="preserve"> be flexible and able to react to changes more quickly than a more static budget calendar.</w:t>
      </w:r>
    </w:p>
    <w:p w14:paraId="6A71CA3C" w14:textId="04CBCE2C" w:rsidR="00943D46" w:rsidRDefault="003B7D03" w:rsidP="00943D46">
      <w:pPr>
        <w:pStyle w:val="NormalWeb"/>
        <w:spacing w:line="480" w:lineRule="auto"/>
        <w:ind w:firstLine="720"/>
        <w:rPr>
          <w:color w:val="000000" w:themeColor="text1"/>
        </w:rPr>
      </w:pPr>
      <w:r w:rsidRPr="00943D46">
        <w:rPr>
          <w:color w:val="000000" w:themeColor="text1"/>
        </w:rPr>
        <w:t xml:space="preserve"> </w:t>
      </w:r>
      <w:r w:rsidR="00943D46" w:rsidRPr="00943D46">
        <w:rPr>
          <w:color w:val="000000" w:themeColor="text1"/>
        </w:rPr>
        <w:t>Recommended</w:t>
      </w:r>
      <w:r w:rsidR="001C7C4D" w:rsidRPr="00943D46">
        <w:rPr>
          <w:color w:val="000000" w:themeColor="text1"/>
        </w:rPr>
        <w:t xml:space="preserve"> Budget Practices also states that </w:t>
      </w:r>
      <w:r w:rsidR="00EC56A8" w:rsidRPr="00943D46">
        <w:rPr>
          <w:color w:val="000000" w:themeColor="text1"/>
        </w:rPr>
        <w:t>“</w:t>
      </w:r>
      <w:r w:rsidR="00EC56A8" w:rsidRPr="00943D46">
        <w:rPr>
          <w:rFonts w:eastAsia="Arial Unicode MS"/>
          <w:color w:val="000000" w:themeColor="text1"/>
          <w:bdr w:val="nil"/>
        </w:rPr>
        <w:t>A government should adopt a policy that encourages a diversity of revenue sources.</w:t>
      </w:r>
      <w:r w:rsidR="00EC56A8" w:rsidRPr="00943D46">
        <w:rPr>
          <w:color w:val="000000" w:themeColor="text1"/>
        </w:rPr>
        <w:t>” (GFOA, p.25)</w:t>
      </w:r>
      <w:r w:rsidR="001A1BB1" w:rsidRPr="00943D46">
        <w:rPr>
          <w:color w:val="000000" w:themeColor="text1"/>
        </w:rPr>
        <w:t xml:space="preserve">. </w:t>
      </w:r>
      <w:r w:rsidR="00EC56A8" w:rsidRPr="00943D46">
        <w:rPr>
          <w:color w:val="000000" w:themeColor="text1"/>
        </w:rPr>
        <w:t xml:space="preserve">As Cary has been seeing demographic changes, it has also been </w:t>
      </w:r>
      <w:r w:rsidR="001C7C4D" w:rsidRPr="00943D46">
        <w:rPr>
          <w:color w:val="000000" w:themeColor="text1"/>
        </w:rPr>
        <w:t>looking towards</w:t>
      </w:r>
      <w:r w:rsidR="00EC56A8" w:rsidRPr="00943D46">
        <w:rPr>
          <w:color w:val="000000" w:themeColor="text1"/>
        </w:rPr>
        <w:t xml:space="preserve"> commerce and sales tax as important future revenue streams, rather than </w:t>
      </w:r>
      <w:r w:rsidR="001C7C4D" w:rsidRPr="00943D46">
        <w:rPr>
          <w:color w:val="000000" w:themeColor="text1"/>
        </w:rPr>
        <w:t>continuing to</w:t>
      </w:r>
      <w:r w:rsidR="00EC56A8" w:rsidRPr="00943D46">
        <w:rPr>
          <w:color w:val="000000" w:themeColor="text1"/>
        </w:rPr>
        <w:t xml:space="preserve"> rel</w:t>
      </w:r>
      <w:r w:rsidR="001C7C4D" w:rsidRPr="00943D46">
        <w:rPr>
          <w:color w:val="000000" w:themeColor="text1"/>
        </w:rPr>
        <w:t>y</w:t>
      </w:r>
      <w:r w:rsidR="00EC56A8" w:rsidRPr="00943D46">
        <w:rPr>
          <w:color w:val="000000" w:themeColor="text1"/>
        </w:rPr>
        <w:t xml:space="preserve"> upon property tax</w:t>
      </w:r>
      <w:r w:rsidR="001A1BB1" w:rsidRPr="00943D46">
        <w:rPr>
          <w:color w:val="000000" w:themeColor="text1"/>
        </w:rPr>
        <w:t xml:space="preserve">, even emphasizing building economic hubs in the Imagine Cary Community Plan. The Imagine Cay Community Plan </w:t>
      </w:r>
      <w:r w:rsidR="001C7C4D" w:rsidRPr="00943D46">
        <w:rPr>
          <w:color w:val="000000" w:themeColor="text1"/>
        </w:rPr>
        <w:t xml:space="preserve">is a </w:t>
      </w:r>
      <w:r w:rsidR="00943D46" w:rsidRPr="00943D46">
        <w:rPr>
          <w:color w:val="000000" w:themeColor="text1"/>
        </w:rPr>
        <w:t>forty-year</w:t>
      </w:r>
      <w:r w:rsidR="001C7C4D" w:rsidRPr="00943D46">
        <w:rPr>
          <w:color w:val="000000" w:themeColor="text1"/>
        </w:rPr>
        <w:t xml:space="preserve"> plan that also fulfills </w:t>
      </w:r>
      <w:r w:rsidR="00400342">
        <w:rPr>
          <w:color w:val="000000" w:themeColor="text1"/>
        </w:rPr>
        <w:t>t</w:t>
      </w:r>
      <w:r w:rsidR="001C7C4D" w:rsidRPr="00943D46">
        <w:rPr>
          <w:color w:val="000000" w:themeColor="text1"/>
        </w:rPr>
        <w:t>he GFOA recommendations of assessing</w:t>
      </w:r>
      <w:r w:rsidR="00EC56A8" w:rsidRPr="00943D46">
        <w:rPr>
          <w:color w:val="000000" w:themeColor="text1"/>
        </w:rPr>
        <w:t xml:space="preserve"> the long-term financial implications of current and proposed policies (GFOA, p.43</w:t>
      </w:r>
      <w:r w:rsidR="00943D46" w:rsidRPr="00943D46">
        <w:rPr>
          <w:color w:val="000000" w:themeColor="text1"/>
        </w:rPr>
        <w:t>), and</w:t>
      </w:r>
      <w:r w:rsidR="001C7C4D" w:rsidRPr="00943D46">
        <w:rPr>
          <w:color w:val="000000" w:themeColor="text1"/>
        </w:rPr>
        <w:t xml:space="preserve"> developing </w:t>
      </w:r>
      <w:r w:rsidR="00374547" w:rsidRPr="00943D46">
        <w:rPr>
          <w:color w:val="000000" w:themeColor="text1"/>
        </w:rPr>
        <w:t xml:space="preserve">a </w:t>
      </w:r>
      <w:r w:rsidR="001C7C4D" w:rsidRPr="00943D46">
        <w:rPr>
          <w:color w:val="000000" w:themeColor="text1"/>
        </w:rPr>
        <w:t>“</w:t>
      </w:r>
      <w:r w:rsidR="00374547" w:rsidRPr="00943D46">
        <w:rPr>
          <w:color w:val="000000" w:themeColor="text1"/>
        </w:rPr>
        <w:t>capital improvement plan that identifies its priorities and time frame for undertaking capital projects and provides a financing plan for those projects.” (GFOA, p. 52)</w:t>
      </w:r>
      <w:r w:rsidR="001C7C4D" w:rsidRPr="00943D46">
        <w:rPr>
          <w:color w:val="000000" w:themeColor="text1"/>
        </w:rPr>
        <w:t>.</w:t>
      </w:r>
      <w:r w:rsidR="001C7C4D" w:rsidRPr="00943D46">
        <w:rPr>
          <w:rFonts w:eastAsia="Arial Unicode MS"/>
          <w:color w:val="000000" w:themeColor="text1"/>
          <w:bdr w:val="nil"/>
        </w:rPr>
        <w:t xml:space="preserve"> </w:t>
      </w:r>
      <w:r w:rsidR="00B414D1" w:rsidRPr="00943D46">
        <w:rPr>
          <w:color w:val="000000" w:themeColor="text1"/>
        </w:rPr>
        <w:t xml:space="preserve"> Cary</w:t>
      </w:r>
      <w:r w:rsidR="00943D46" w:rsidRPr="00943D46">
        <w:rPr>
          <w:color w:val="000000" w:themeColor="text1"/>
        </w:rPr>
        <w:t xml:space="preserve"> is also in the practice of matching recurring</w:t>
      </w:r>
      <w:r w:rsidR="00077FCF" w:rsidRPr="00943D46">
        <w:rPr>
          <w:color w:val="000000" w:themeColor="text1"/>
        </w:rPr>
        <w:t xml:space="preserve"> revenue sources to recurring expenditures</w:t>
      </w:r>
      <w:r w:rsidR="00EC56A8" w:rsidRPr="00943D46">
        <w:rPr>
          <w:color w:val="000000" w:themeColor="text1"/>
        </w:rPr>
        <w:t xml:space="preserve"> as suggested in Recommended Budgeting Practices (GFOA, p.21)</w:t>
      </w:r>
      <w:r w:rsidR="001C7C4D" w:rsidRPr="00943D46">
        <w:rPr>
          <w:color w:val="000000" w:themeColor="text1"/>
        </w:rPr>
        <w:t>, for example</w:t>
      </w:r>
      <w:r w:rsidR="00455FE6">
        <w:rPr>
          <w:color w:val="000000" w:themeColor="text1"/>
        </w:rPr>
        <w:t>,</w:t>
      </w:r>
      <w:r w:rsidR="00B414D1" w:rsidRPr="00943D46">
        <w:rPr>
          <w:color w:val="000000" w:themeColor="text1"/>
        </w:rPr>
        <w:t xml:space="preserve"> Cary’s</w:t>
      </w:r>
      <w:r w:rsidR="001C7C4D" w:rsidRPr="00943D46">
        <w:rPr>
          <w:color w:val="000000" w:themeColor="text1"/>
        </w:rPr>
        <w:t xml:space="preserve"> transportation revenues funding transportation expenditures.</w:t>
      </w:r>
    </w:p>
    <w:p w14:paraId="3AF4E5B4" w14:textId="1732F57C" w:rsidR="007B0BDE" w:rsidRPr="00943D46" w:rsidRDefault="007B0BDE" w:rsidP="00943D46">
      <w:pPr>
        <w:pStyle w:val="NormalWeb"/>
        <w:spacing w:line="480" w:lineRule="auto"/>
        <w:rPr>
          <w:color w:val="9600EA"/>
        </w:rPr>
      </w:pPr>
      <w:r w:rsidRPr="00077FCF">
        <w:rPr>
          <w:b/>
          <w:bCs/>
          <w:color w:val="000000" w:themeColor="text1"/>
        </w:rPr>
        <w:t>Appendix</w:t>
      </w:r>
      <w:r w:rsidR="00730269" w:rsidRPr="00077FCF">
        <w:rPr>
          <w:b/>
          <w:bCs/>
          <w:color w:val="000000" w:themeColor="text1"/>
        </w:rPr>
        <w:t xml:space="preserve"> A</w:t>
      </w:r>
    </w:p>
    <w:p w14:paraId="705202CA" w14:textId="2BE78D65" w:rsidR="005029CE" w:rsidRPr="00077FCF" w:rsidRDefault="005029CE" w:rsidP="001461C1">
      <w:pPr>
        <w:spacing w:line="480" w:lineRule="auto"/>
        <w:rPr>
          <w:b/>
          <w:bCs/>
          <w:color w:val="FFC000"/>
        </w:rPr>
      </w:pPr>
      <w:r w:rsidRPr="00077FCF">
        <w:rPr>
          <w:b/>
          <w:bCs/>
          <w:noProof/>
          <w:color w:val="FFC000"/>
        </w:rPr>
        <w:lastRenderedPageBreak/>
        <w:drawing>
          <wp:inline distT="0" distB="0" distL="0" distR="0" wp14:anchorId="56009D69" wp14:editId="5352D5F9">
            <wp:extent cx="5740400" cy="54991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40400" cy="5499100"/>
                    </a:xfrm>
                    <a:prstGeom prst="rect">
                      <a:avLst/>
                    </a:prstGeom>
                  </pic:spPr>
                </pic:pic>
              </a:graphicData>
            </a:graphic>
          </wp:inline>
        </w:drawing>
      </w:r>
    </w:p>
    <w:p w14:paraId="513748D6" w14:textId="0D00BFD8" w:rsidR="007B1478" w:rsidRPr="00077FCF" w:rsidRDefault="005029CE" w:rsidP="001407BE">
      <w:pPr>
        <w:spacing w:line="480" w:lineRule="auto"/>
        <w:rPr>
          <w:color w:val="000000" w:themeColor="text1"/>
        </w:rPr>
      </w:pPr>
      <w:r w:rsidRPr="00077FCF">
        <w:rPr>
          <w:color w:val="000000" w:themeColor="text1"/>
        </w:rPr>
        <w:t>(Town of Cary, 2022)</w:t>
      </w:r>
    </w:p>
    <w:p w14:paraId="70CC7FA8" w14:textId="77777777" w:rsidR="001407BE" w:rsidRPr="00077FCF" w:rsidRDefault="001407BE" w:rsidP="001407BE">
      <w:pPr>
        <w:spacing w:line="480" w:lineRule="auto"/>
        <w:rPr>
          <w:color w:val="000000" w:themeColor="text1"/>
        </w:rPr>
      </w:pPr>
    </w:p>
    <w:p w14:paraId="50F22A49" w14:textId="77777777" w:rsidR="007B1478" w:rsidRPr="00077FCF" w:rsidRDefault="007B1478" w:rsidP="001461C1">
      <w:pPr>
        <w:pStyle w:val="Default"/>
        <w:spacing w:before="0" w:line="480" w:lineRule="auto"/>
        <w:rPr>
          <w:rFonts w:ascii="Times New Roman" w:eastAsia="Times New Roman" w:hAnsi="Times New Roman" w:cs="Times New Roman"/>
          <w:b/>
          <w:bCs/>
          <w:color w:val="000000" w:themeColor="text1"/>
        </w:rPr>
      </w:pPr>
      <w:r w:rsidRPr="00077FCF">
        <w:rPr>
          <w:rFonts w:ascii="Times New Roman" w:hAnsi="Times New Roman" w:cs="Times New Roman"/>
          <w:b/>
          <w:bCs/>
          <w:color w:val="000000" w:themeColor="text1"/>
        </w:rPr>
        <w:t>Bibliography:</w:t>
      </w:r>
    </w:p>
    <w:p w14:paraId="754D059D" w14:textId="77777777" w:rsidR="007B1478" w:rsidRPr="00077FCF" w:rsidRDefault="007B1478" w:rsidP="001461C1">
      <w:pPr>
        <w:pStyle w:val="Default"/>
        <w:spacing w:before="0" w:after="240" w:line="480" w:lineRule="auto"/>
        <w:ind w:left="756" w:hanging="756"/>
        <w:rPr>
          <w:rFonts w:ascii="Times New Roman" w:eastAsia="Times Roman" w:hAnsi="Times New Roman" w:cs="Times New Roman"/>
          <w:color w:val="000000" w:themeColor="text1"/>
        </w:rPr>
      </w:pPr>
      <w:r w:rsidRPr="00077FCF">
        <w:rPr>
          <w:rFonts w:ascii="Times New Roman" w:hAnsi="Times New Roman" w:cs="Times New Roman"/>
          <w:color w:val="000000" w:themeColor="text1"/>
          <w:rtl/>
          <w:lang w:val="ar-SA"/>
        </w:rPr>
        <w:t>“</w:t>
      </w:r>
      <w:r w:rsidRPr="00077FCF">
        <w:rPr>
          <w:rFonts w:ascii="Times New Roman" w:hAnsi="Times New Roman" w:cs="Times New Roman"/>
          <w:color w:val="000000" w:themeColor="text1"/>
        </w:rPr>
        <w:t xml:space="preserve">Town of Cary.” </w:t>
      </w:r>
      <w:r w:rsidRPr="00077FCF">
        <w:rPr>
          <w:rFonts w:ascii="Times New Roman" w:hAnsi="Times New Roman" w:cs="Times New Roman"/>
          <w:i/>
          <w:iCs/>
          <w:color w:val="000000" w:themeColor="text1"/>
        </w:rPr>
        <w:t>Looking Back</w:t>
      </w:r>
      <w:r w:rsidRPr="00077FCF">
        <w:rPr>
          <w:rFonts w:ascii="Times New Roman" w:hAnsi="Times New Roman" w:cs="Times New Roman"/>
          <w:color w:val="000000" w:themeColor="text1"/>
        </w:rPr>
        <w:t xml:space="preserve">, https://www.townofcary.org/recreation-enjoyment/about-cary/looking-back. </w:t>
      </w:r>
    </w:p>
    <w:p w14:paraId="26DD42BC" w14:textId="77777777" w:rsidR="007B1478" w:rsidRPr="00077FCF" w:rsidRDefault="007B1478" w:rsidP="001461C1">
      <w:pPr>
        <w:pStyle w:val="Default"/>
        <w:spacing w:before="0" w:after="240" w:line="480" w:lineRule="auto"/>
        <w:ind w:left="756" w:hanging="756"/>
        <w:rPr>
          <w:rFonts w:ascii="Times New Roman" w:eastAsia="Times New Roman" w:hAnsi="Times New Roman" w:cs="Times New Roman"/>
          <w:color w:val="000000" w:themeColor="text1"/>
        </w:rPr>
      </w:pPr>
      <w:r w:rsidRPr="00077FCF">
        <w:rPr>
          <w:rFonts w:ascii="Times New Roman" w:hAnsi="Times New Roman" w:cs="Times New Roman"/>
          <w:color w:val="000000" w:themeColor="text1"/>
          <w:rtl/>
          <w:lang w:val="ar-SA"/>
        </w:rPr>
        <w:t>“</w:t>
      </w:r>
      <w:r w:rsidRPr="00077FCF">
        <w:rPr>
          <w:rFonts w:ascii="Times New Roman" w:hAnsi="Times New Roman" w:cs="Times New Roman"/>
          <w:color w:val="000000" w:themeColor="text1"/>
        </w:rPr>
        <w:t xml:space="preserve">Town of Cary.” </w:t>
      </w:r>
      <w:r w:rsidRPr="00077FCF">
        <w:rPr>
          <w:rFonts w:ascii="Times New Roman" w:hAnsi="Times New Roman" w:cs="Times New Roman"/>
          <w:i/>
          <w:iCs/>
          <w:color w:val="000000" w:themeColor="text1"/>
        </w:rPr>
        <w:t>Mission &amp; Values</w:t>
      </w:r>
      <w:r w:rsidRPr="00077FCF">
        <w:rPr>
          <w:rFonts w:ascii="Times New Roman" w:hAnsi="Times New Roman" w:cs="Times New Roman"/>
          <w:color w:val="000000" w:themeColor="text1"/>
        </w:rPr>
        <w:t>,</w:t>
      </w:r>
      <w:r w:rsidRPr="00077FCF">
        <w:rPr>
          <w:rFonts w:ascii="Times New Roman" w:eastAsia="Times New Roman" w:hAnsi="Times New Roman" w:cs="Times New Roman"/>
          <w:noProof/>
          <w:color w:val="000000" w:themeColor="text1"/>
        </w:rPr>
        <w:drawing>
          <wp:anchor distT="152400" distB="152400" distL="152400" distR="152400" simplePos="0" relativeHeight="251659264" behindDoc="0" locked="0" layoutInCell="1" allowOverlap="1" wp14:anchorId="1540607B" wp14:editId="61C21ACF">
            <wp:simplePos x="0" y="0"/>
            <wp:positionH relativeFrom="margin">
              <wp:posOffset>-118109</wp:posOffset>
            </wp:positionH>
            <wp:positionV relativeFrom="page">
              <wp:posOffset>0</wp:posOffset>
            </wp:positionV>
            <wp:extent cx="0" cy="0"/>
            <wp:effectExtent l="0" t="0" r="0" b="0"/>
            <wp:wrapSquare wrapText="bothSides" distT="152400" distB="152400" distL="152400" distR="152400"/>
            <wp:docPr id="1073741826" name="Picture 5" descr="Screenshot 2023-03-08 at 10.57.09 AM.png"/>
            <wp:cNvGraphicFramePr/>
            <a:graphic xmlns:a="http://schemas.openxmlformats.org/drawingml/2006/main">
              <a:graphicData uri="http://schemas.openxmlformats.org/drawingml/2006/picture">
                <pic:pic xmlns:pic="http://schemas.openxmlformats.org/drawingml/2006/picture">
                  <pic:nvPicPr>
                    <pic:cNvPr id="1073741826" name="Screenshot 2023-03-08 at 10.57.09 AM.png" descr="Screenshot 2023-03-08 at 10.57.09 AM.png"/>
                    <pic:cNvPicPr>
                      <a:picLocks noChangeAspect="1"/>
                    </pic:cNvPicPr>
                  </pic:nvPicPr>
                  <pic:blipFill>
                    <a:blip r:embed="rId7"/>
                    <a:stretch>
                      <a:fillRect/>
                    </a:stretch>
                  </pic:blipFill>
                  <pic:spPr>
                    <a:xfrm>
                      <a:off x="0" y="0"/>
                      <a:ext cx="0" cy="0"/>
                    </a:xfrm>
                    <a:prstGeom prst="rect">
                      <a:avLst/>
                    </a:prstGeom>
                    <a:ln w="12700" cap="flat">
                      <a:noFill/>
                      <a:miter lim="400000"/>
                    </a:ln>
                    <a:effectLst/>
                  </pic:spPr>
                </pic:pic>
              </a:graphicData>
            </a:graphic>
          </wp:anchor>
        </w:drawing>
      </w:r>
      <w:r w:rsidRPr="00077FCF">
        <w:rPr>
          <w:rFonts w:ascii="Times New Roman" w:hAnsi="Times New Roman" w:cs="Times New Roman"/>
          <w:color w:val="000000" w:themeColor="text1"/>
        </w:rPr>
        <w:t xml:space="preserve"> https://www.townofcary.org/recreation-enjoyment/about-cary/mission-values, 2006)</w:t>
      </w:r>
    </w:p>
    <w:p w14:paraId="1155F2F4" w14:textId="77777777" w:rsidR="007B1478" w:rsidRPr="00077FCF" w:rsidRDefault="007B1478" w:rsidP="001461C1">
      <w:pPr>
        <w:pStyle w:val="Default"/>
        <w:spacing w:before="0" w:after="240" w:line="480" w:lineRule="auto"/>
        <w:ind w:left="756" w:hanging="756"/>
        <w:rPr>
          <w:rFonts w:ascii="Times New Roman" w:eastAsia="Times Roman" w:hAnsi="Times New Roman" w:cs="Times New Roman"/>
          <w:color w:val="000000" w:themeColor="text1"/>
        </w:rPr>
      </w:pPr>
      <w:r w:rsidRPr="00077FCF">
        <w:rPr>
          <w:rFonts w:ascii="Times New Roman" w:hAnsi="Times New Roman" w:cs="Times New Roman"/>
          <w:color w:val="000000" w:themeColor="text1"/>
          <w:rtl/>
          <w:lang w:val="ar-SA"/>
        </w:rPr>
        <w:lastRenderedPageBreak/>
        <w:t>“</w:t>
      </w:r>
      <w:r w:rsidRPr="00077FCF">
        <w:rPr>
          <w:rFonts w:ascii="Times New Roman" w:hAnsi="Times New Roman" w:cs="Times New Roman"/>
          <w:color w:val="000000" w:themeColor="text1"/>
        </w:rPr>
        <w:t xml:space="preserve">Town of Cary.” </w:t>
      </w:r>
      <w:r w:rsidRPr="00077FCF">
        <w:rPr>
          <w:rFonts w:ascii="Times New Roman" w:hAnsi="Times New Roman" w:cs="Times New Roman"/>
          <w:i/>
          <w:iCs/>
          <w:color w:val="000000" w:themeColor="text1"/>
        </w:rPr>
        <w:t>Budget Development</w:t>
      </w:r>
      <w:r w:rsidRPr="00077FCF">
        <w:rPr>
          <w:rFonts w:ascii="Times New Roman" w:hAnsi="Times New Roman" w:cs="Times New Roman"/>
          <w:color w:val="000000" w:themeColor="text1"/>
        </w:rPr>
        <w:t>, https://www.townofcary.org/services-publications/plans-publications-reports/budget/budget-development.</w:t>
      </w:r>
    </w:p>
    <w:p w14:paraId="6928B298" w14:textId="70307140" w:rsidR="007B1478" w:rsidRPr="00077FCF" w:rsidRDefault="007B1478" w:rsidP="001461C1">
      <w:pPr>
        <w:pStyle w:val="Default"/>
        <w:spacing w:before="0" w:after="240" w:line="480" w:lineRule="auto"/>
        <w:ind w:left="756" w:hanging="756"/>
        <w:rPr>
          <w:rFonts w:ascii="Times New Roman" w:eastAsia="Times Roman" w:hAnsi="Times New Roman" w:cs="Times New Roman"/>
          <w:color w:val="000000" w:themeColor="text1"/>
        </w:rPr>
      </w:pPr>
      <w:r w:rsidRPr="00077FCF">
        <w:rPr>
          <w:rFonts w:ascii="Times New Roman" w:hAnsi="Times New Roman" w:cs="Times New Roman"/>
          <w:color w:val="000000" w:themeColor="text1"/>
          <w:rtl/>
          <w:lang w:val="ar-SA"/>
        </w:rPr>
        <w:t>“</w:t>
      </w:r>
      <w:r w:rsidRPr="00077FCF">
        <w:rPr>
          <w:rFonts w:ascii="Times New Roman" w:hAnsi="Times New Roman" w:cs="Times New Roman"/>
          <w:color w:val="000000" w:themeColor="text1"/>
        </w:rPr>
        <w:t xml:space="preserve">Town of Cary.” </w:t>
      </w:r>
      <w:r w:rsidRPr="00077FCF">
        <w:rPr>
          <w:rFonts w:ascii="Times New Roman" w:hAnsi="Times New Roman" w:cs="Times New Roman"/>
          <w:i/>
          <w:iCs/>
          <w:color w:val="000000" w:themeColor="text1"/>
        </w:rPr>
        <w:t>Organizational Restructuring</w:t>
      </w:r>
      <w:r w:rsidRPr="00077FCF">
        <w:rPr>
          <w:rFonts w:ascii="Times New Roman" w:hAnsi="Times New Roman" w:cs="Times New Roman"/>
          <w:color w:val="000000" w:themeColor="text1"/>
        </w:rPr>
        <w:t xml:space="preserve">, https://www.townofcary.org/connect-engage/town-departments-offices/organizational-restructuring. </w:t>
      </w:r>
    </w:p>
    <w:p w14:paraId="66CBC124" w14:textId="59A37BD5" w:rsidR="007B1478" w:rsidRPr="00077FCF" w:rsidRDefault="007B1478" w:rsidP="001461C1">
      <w:pPr>
        <w:pStyle w:val="Default"/>
        <w:spacing w:before="0" w:after="240" w:line="480" w:lineRule="auto"/>
        <w:ind w:left="756" w:hanging="756"/>
        <w:rPr>
          <w:rFonts w:ascii="Times New Roman" w:hAnsi="Times New Roman" w:cs="Times New Roman"/>
          <w:color w:val="000000" w:themeColor="text1"/>
        </w:rPr>
      </w:pPr>
      <w:r w:rsidRPr="00077FCF">
        <w:rPr>
          <w:rFonts w:ascii="Times New Roman" w:hAnsi="Times New Roman" w:cs="Times New Roman"/>
          <w:color w:val="000000" w:themeColor="text1"/>
          <w:rtl/>
          <w:lang w:val="ar-SA"/>
        </w:rPr>
        <w:t>“</w:t>
      </w:r>
      <w:r w:rsidRPr="00077FCF">
        <w:rPr>
          <w:rFonts w:ascii="Times New Roman" w:hAnsi="Times New Roman" w:cs="Times New Roman"/>
          <w:color w:val="000000" w:themeColor="text1"/>
        </w:rPr>
        <w:t xml:space="preserve">Town of Cary.” </w:t>
      </w:r>
      <w:r w:rsidRPr="00077FCF">
        <w:rPr>
          <w:rFonts w:ascii="Times New Roman" w:hAnsi="Times New Roman" w:cs="Times New Roman"/>
          <w:i/>
          <w:iCs/>
          <w:color w:val="000000" w:themeColor="text1"/>
        </w:rPr>
        <w:t>Human Resources Department</w:t>
      </w:r>
      <w:r w:rsidRPr="00077FCF">
        <w:rPr>
          <w:rFonts w:ascii="Times New Roman" w:hAnsi="Times New Roman" w:cs="Times New Roman"/>
          <w:color w:val="000000" w:themeColor="text1"/>
        </w:rPr>
        <w:t>, https://www.townofcary.org/connect-engage/town-departments-offices/human-resources-department.</w:t>
      </w:r>
    </w:p>
    <w:p w14:paraId="524D5E3E" w14:textId="71A670C0" w:rsidR="007B1478" w:rsidRPr="00077FCF" w:rsidRDefault="007B1478" w:rsidP="001461C1">
      <w:pPr>
        <w:spacing w:line="480" w:lineRule="auto"/>
        <w:rPr>
          <w:color w:val="000000" w:themeColor="text1"/>
        </w:rPr>
      </w:pPr>
      <w:r w:rsidRPr="00077FCF">
        <w:rPr>
          <w:color w:val="000000" w:themeColor="text1"/>
        </w:rPr>
        <w:t xml:space="preserve">Town of Cary, North Carolina. (2022). </w:t>
      </w:r>
      <w:r w:rsidRPr="00077FCF">
        <w:rPr>
          <w:i/>
          <w:iCs/>
          <w:color w:val="000000" w:themeColor="text1"/>
        </w:rPr>
        <w:t xml:space="preserve">Fiscal Year 2022. </w:t>
      </w:r>
      <w:r w:rsidRPr="00077FCF">
        <w:rPr>
          <w:color w:val="000000" w:themeColor="text1"/>
        </w:rPr>
        <w:t xml:space="preserve">Town of Cary. </w:t>
      </w:r>
      <w:r w:rsidR="00DE0116" w:rsidRPr="00077FCF">
        <w:rPr>
          <w:color w:val="000000" w:themeColor="text1"/>
        </w:rPr>
        <w:t>https://www.carync.gov/home/showdocument?id=27329</w:t>
      </w:r>
    </w:p>
    <w:p w14:paraId="627DAA43" w14:textId="77777777" w:rsidR="00DE0116" w:rsidRPr="00077FCF" w:rsidRDefault="00DE0116" w:rsidP="001461C1">
      <w:pPr>
        <w:spacing w:line="480" w:lineRule="auto"/>
        <w:rPr>
          <w:color w:val="000000" w:themeColor="text1"/>
        </w:rPr>
      </w:pPr>
    </w:p>
    <w:p w14:paraId="7D255F7D" w14:textId="77777777" w:rsidR="007B1478" w:rsidRPr="00077FCF" w:rsidRDefault="007B1478" w:rsidP="001461C1">
      <w:pPr>
        <w:spacing w:line="480" w:lineRule="auto"/>
        <w:rPr>
          <w:color w:val="000000" w:themeColor="text1"/>
        </w:rPr>
      </w:pPr>
      <w:r w:rsidRPr="00077FCF">
        <w:rPr>
          <w:color w:val="000000" w:themeColor="text1"/>
        </w:rPr>
        <w:t xml:space="preserve">Town of Cary, North Carolina. (2021). </w:t>
      </w:r>
      <w:r w:rsidRPr="00077FCF">
        <w:rPr>
          <w:i/>
          <w:iCs/>
          <w:color w:val="000000" w:themeColor="text1"/>
        </w:rPr>
        <w:t xml:space="preserve">Fiscal Year 2021 Annual Operating Budget. </w:t>
      </w:r>
      <w:r w:rsidRPr="00077FCF">
        <w:rPr>
          <w:color w:val="000000" w:themeColor="text1"/>
        </w:rPr>
        <w:t>Town of Cary. https://www.carync.gov/home/showdocument?id=25221</w:t>
      </w:r>
    </w:p>
    <w:p w14:paraId="1DCD3EFD" w14:textId="77777777" w:rsidR="007B1478" w:rsidRPr="00077FCF" w:rsidRDefault="007B1478" w:rsidP="001461C1">
      <w:pPr>
        <w:spacing w:line="480" w:lineRule="auto"/>
        <w:rPr>
          <w:color w:val="000000" w:themeColor="text1"/>
        </w:rPr>
      </w:pPr>
    </w:p>
    <w:p w14:paraId="65F63E0F" w14:textId="77777777" w:rsidR="007B1478" w:rsidRPr="00077FCF" w:rsidRDefault="007B1478" w:rsidP="001461C1">
      <w:pPr>
        <w:spacing w:line="480" w:lineRule="auto"/>
        <w:rPr>
          <w:color w:val="000000" w:themeColor="text1"/>
        </w:rPr>
      </w:pPr>
      <w:r w:rsidRPr="00077FCF">
        <w:rPr>
          <w:color w:val="000000" w:themeColor="text1"/>
        </w:rPr>
        <w:t xml:space="preserve">Town of Cary, North Carolina. (2020). </w:t>
      </w:r>
      <w:r w:rsidRPr="00077FCF">
        <w:rPr>
          <w:i/>
          <w:iCs/>
          <w:color w:val="000000" w:themeColor="text1"/>
        </w:rPr>
        <w:t xml:space="preserve">Annual Operating Budget Fiscal Year 2020. </w:t>
      </w:r>
      <w:r w:rsidRPr="00077FCF">
        <w:rPr>
          <w:color w:val="000000" w:themeColor="text1"/>
        </w:rPr>
        <w:t>Town of Cary. https://www.carync.gov/home/showpublisheddocument/23033/637067344794470000</w:t>
      </w:r>
    </w:p>
    <w:p w14:paraId="32B7B099" w14:textId="77777777" w:rsidR="007B1478" w:rsidRPr="00077FCF" w:rsidRDefault="007B1478" w:rsidP="001461C1">
      <w:pPr>
        <w:spacing w:line="480" w:lineRule="auto"/>
        <w:rPr>
          <w:color w:val="000000" w:themeColor="text1"/>
        </w:rPr>
      </w:pPr>
    </w:p>
    <w:p w14:paraId="4BFEADAE" w14:textId="77777777" w:rsidR="007B1478" w:rsidRPr="00077FCF" w:rsidRDefault="007B1478" w:rsidP="001461C1">
      <w:pPr>
        <w:spacing w:line="480" w:lineRule="auto"/>
        <w:rPr>
          <w:color w:val="000000" w:themeColor="text1"/>
        </w:rPr>
      </w:pPr>
      <w:r w:rsidRPr="00077FCF">
        <w:rPr>
          <w:color w:val="000000" w:themeColor="text1"/>
        </w:rPr>
        <w:t xml:space="preserve">Town of Cary, North Carolina. (2019). </w:t>
      </w:r>
      <w:r w:rsidRPr="00077FCF">
        <w:rPr>
          <w:i/>
          <w:iCs/>
          <w:color w:val="000000" w:themeColor="text1"/>
        </w:rPr>
        <w:t xml:space="preserve">Fiscal Year 2019 Annual Operating Budget. </w:t>
      </w:r>
      <w:r w:rsidRPr="00077FCF">
        <w:rPr>
          <w:color w:val="000000" w:themeColor="text1"/>
        </w:rPr>
        <w:t>Town of Cary. https://www.carync.gov/home/showpublisheddocument/21186/636755434855330000</w:t>
      </w:r>
    </w:p>
    <w:p w14:paraId="0459CCB9" w14:textId="77777777" w:rsidR="007B1478" w:rsidRPr="00077FCF" w:rsidRDefault="007B1478" w:rsidP="001461C1">
      <w:pPr>
        <w:spacing w:line="480" w:lineRule="auto"/>
        <w:rPr>
          <w:color w:val="000000" w:themeColor="text1"/>
        </w:rPr>
      </w:pPr>
    </w:p>
    <w:p w14:paraId="040F86E3" w14:textId="3DFC51B0" w:rsidR="007B1478" w:rsidRPr="00077FCF" w:rsidRDefault="007B1478" w:rsidP="001461C1">
      <w:pPr>
        <w:spacing w:line="480" w:lineRule="auto"/>
        <w:rPr>
          <w:color w:val="000000" w:themeColor="text1"/>
        </w:rPr>
      </w:pPr>
      <w:r w:rsidRPr="00077FCF">
        <w:rPr>
          <w:color w:val="000000" w:themeColor="text1"/>
        </w:rPr>
        <w:t xml:space="preserve">Town of Cary, North Carolina. (2018). </w:t>
      </w:r>
      <w:r w:rsidRPr="00077FCF">
        <w:rPr>
          <w:i/>
          <w:iCs/>
          <w:color w:val="000000" w:themeColor="text1"/>
        </w:rPr>
        <w:t xml:space="preserve">Fiscal Year 2018 Adopted Annual Operating Budget. </w:t>
      </w:r>
      <w:r w:rsidRPr="00077FCF">
        <w:rPr>
          <w:color w:val="000000" w:themeColor="text1"/>
        </w:rPr>
        <w:t xml:space="preserve">Town of Cary. </w:t>
      </w:r>
      <w:r w:rsidR="00AD6FCD" w:rsidRPr="00077FCF">
        <w:rPr>
          <w:color w:val="000000" w:themeColor="text1"/>
        </w:rPr>
        <w:t>https://www.carync.gov/home/showpublisheddocument/17831/636377797286670000</w:t>
      </w:r>
    </w:p>
    <w:p w14:paraId="4746A268" w14:textId="424411F7" w:rsidR="00AD6FCD" w:rsidRDefault="00AD6FCD" w:rsidP="001461C1">
      <w:pPr>
        <w:spacing w:line="480" w:lineRule="auto"/>
        <w:rPr>
          <w:color w:val="000000" w:themeColor="text1"/>
        </w:rPr>
      </w:pPr>
      <w:r w:rsidRPr="00077FCF">
        <w:rPr>
          <w:color w:val="000000" w:themeColor="text1"/>
        </w:rPr>
        <w:lastRenderedPageBreak/>
        <w:t xml:space="preserve">Town of Cary, North Carolina. (2022). </w:t>
      </w:r>
      <w:r w:rsidRPr="00077FCF">
        <w:rPr>
          <w:i/>
          <w:iCs/>
          <w:color w:val="000000" w:themeColor="text1"/>
        </w:rPr>
        <w:t>Fiscal Year 2022 Annual Comprehensive Financial Report.</w:t>
      </w:r>
      <w:r w:rsidRPr="00077FCF">
        <w:rPr>
          <w:color w:val="000000" w:themeColor="text1"/>
        </w:rPr>
        <w:t xml:space="preserve"> </w:t>
      </w:r>
      <w:r w:rsidR="00077FCF" w:rsidRPr="00077FCF">
        <w:rPr>
          <w:color w:val="000000" w:themeColor="text1"/>
        </w:rPr>
        <w:t>https://www.carync.gov/home/showpublisheddocument/29536/638088126914800000</w:t>
      </w:r>
    </w:p>
    <w:p w14:paraId="538459D9" w14:textId="77777777" w:rsidR="00077FCF" w:rsidRPr="00077FCF" w:rsidRDefault="00077FCF" w:rsidP="001461C1">
      <w:pPr>
        <w:spacing w:line="480" w:lineRule="auto"/>
        <w:rPr>
          <w:color w:val="000000" w:themeColor="text1"/>
        </w:rPr>
      </w:pPr>
    </w:p>
    <w:p w14:paraId="2DC306B7" w14:textId="1922C9F2" w:rsidR="00AD6FCD" w:rsidRDefault="001407BE" w:rsidP="001461C1">
      <w:pPr>
        <w:spacing w:line="480" w:lineRule="auto"/>
        <w:rPr>
          <w:color w:val="000000" w:themeColor="text1"/>
        </w:rPr>
      </w:pPr>
      <w:r w:rsidRPr="00077FCF">
        <w:rPr>
          <w:color w:val="000000" w:themeColor="text1"/>
        </w:rPr>
        <w:t xml:space="preserve">GFOA. (1998). </w:t>
      </w:r>
      <w:r w:rsidRPr="00077FCF">
        <w:rPr>
          <w:i/>
          <w:iCs/>
          <w:color w:val="000000" w:themeColor="text1"/>
        </w:rPr>
        <w:t xml:space="preserve">Recommended Budget Practices. </w:t>
      </w:r>
      <w:r w:rsidR="00D23F34" w:rsidRPr="003C6D24">
        <w:rPr>
          <w:color w:val="000000" w:themeColor="text1"/>
        </w:rPr>
        <w:t>https://gfoaorg.cdn.prismic.io/gfoaorg/e4534548-fa06-47ad-9cc8-5f37e6e2f21e_RecommendedBudgetPractices.pdf</w:t>
      </w:r>
    </w:p>
    <w:p w14:paraId="58453A71" w14:textId="72DFF20B" w:rsidR="00D23F34" w:rsidRDefault="00D23F34" w:rsidP="001461C1">
      <w:pPr>
        <w:spacing w:line="480" w:lineRule="auto"/>
        <w:rPr>
          <w:color w:val="000000" w:themeColor="text1"/>
        </w:rPr>
      </w:pPr>
    </w:p>
    <w:p w14:paraId="4B28164D" w14:textId="1F4C6EA6" w:rsidR="00D23F34" w:rsidRPr="00D23F34" w:rsidRDefault="00D23F34" w:rsidP="001461C1">
      <w:pPr>
        <w:spacing w:line="480" w:lineRule="auto"/>
        <w:rPr>
          <w:color w:val="000000" w:themeColor="text1"/>
        </w:rPr>
      </w:pPr>
      <w:r>
        <w:rPr>
          <w:color w:val="000000" w:themeColor="text1"/>
        </w:rPr>
        <w:t xml:space="preserve">Bailey, S. (2023, March 2). </w:t>
      </w:r>
      <w:r w:rsidRPr="00D23F34">
        <w:rPr>
          <w:i/>
          <w:iCs/>
          <w:color w:val="000000" w:themeColor="text1"/>
        </w:rPr>
        <w:t>VIRGINIA’S BUDGET</w:t>
      </w:r>
      <w:r w:rsidRPr="00D23F34">
        <w:rPr>
          <w:i/>
          <w:iCs/>
          <w:color w:val="000000" w:themeColor="text1"/>
        </w:rPr>
        <w:br/>
        <w:t>FUNDAMENTALS</w:t>
      </w:r>
      <w:r>
        <w:rPr>
          <w:i/>
          <w:iCs/>
          <w:color w:val="000000" w:themeColor="text1"/>
        </w:rPr>
        <w:t xml:space="preserve"> </w:t>
      </w:r>
      <w:r>
        <w:rPr>
          <w:color w:val="000000" w:themeColor="text1"/>
        </w:rPr>
        <w:t>[</w:t>
      </w:r>
      <w:proofErr w:type="spellStart"/>
      <w:r>
        <w:rPr>
          <w:color w:val="000000" w:themeColor="text1"/>
        </w:rPr>
        <w:t>Powerpoint</w:t>
      </w:r>
      <w:proofErr w:type="spellEnd"/>
      <w:r>
        <w:rPr>
          <w:color w:val="000000" w:themeColor="text1"/>
        </w:rPr>
        <w:t xml:space="preserve"> Slides] </w:t>
      </w:r>
      <w:r w:rsidRPr="00D23F34">
        <w:rPr>
          <w:color w:val="000000" w:themeColor="text1"/>
        </w:rPr>
        <w:t>https://canvas.vt.edu/courses/168531/files/28404842?wrap=1</w:t>
      </w:r>
    </w:p>
    <w:p w14:paraId="5F275A41" w14:textId="322E5C05" w:rsidR="00D23F34" w:rsidRDefault="00D23F34" w:rsidP="001461C1">
      <w:pPr>
        <w:spacing w:line="480" w:lineRule="auto"/>
        <w:rPr>
          <w:color w:val="000000" w:themeColor="text1"/>
        </w:rPr>
      </w:pPr>
    </w:p>
    <w:p w14:paraId="378CFC11" w14:textId="464646F4" w:rsidR="00D23F34" w:rsidRDefault="00D23F34" w:rsidP="001461C1">
      <w:pPr>
        <w:spacing w:line="480" w:lineRule="auto"/>
        <w:rPr>
          <w:color w:val="000000" w:themeColor="text1"/>
        </w:rPr>
      </w:pPr>
      <w:r>
        <w:rPr>
          <w:color w:val="000000" w:themeColor="text1"/>
        </w:rPr>
        <w:t xml:space="preserve">Bailey, S. (2023, April 4). </w:t>
      </w:r>
      <w:r w:rsidRPr="00D23F34">
        <w:rPr>
          <w:i/>
          <w:iCs/>
          <w:color w:val="000000" w:themeColor="text1"/>
        </w:rPr>
        <w:t>PUBLIC BUDGETING PROCESSES</w:t>
      </w:r>
      <w:r w:rsidRPr="00D23F34">
        <w:rPr>
          <w:i/>
          <w:iCs/>
          <w:color w:val="000000" w:themeColor="text1"/>
        </w:rPr>
        <w:br/>
        <w:t>AND THEIR POLICY IMPLICATIONS</w:t>
      </w:r>
      <w:r>
        <w:rPr>
          <w:i/>
          <w:iCs/>
          <w:color w:val="000000" w:themeColor="text1"/>
        </w:rPr>
        <w:t xml:space="preserve"> </w:t>
      </w:r>
      <w:r>
        <w:rPr>
          <w:color w:val="000000" w:themeColor="text1"/>
        </w:rPr>
        <w:t>[</w:t>
      </w:r>
      <w:proofErr w:type="spellStart"/>
      <w:r>
        <w:rPr>
          <w:color w:val="000000" w:themeColor="text1"/>
        </w:rPr>
        <w:t>Powerpoint</w:t>
      </w:r>
      <w:proofErr w:type="spellEnd"/>
      <w:r>
        <w:rPr>
          <w:color w:val="000000" w:themeColor="text1"/>
        </w:rPr>
        <w:t xml:space="preserve"> Slides] </w:t>
      </w:r>
      <w:r w:rsidRPr="003C6D24">
        <w:rPr>
          <w:color w:val="000000" w:themeColor="text1"/>
        </w:rPr>
        <w:t>https://canvas.vt.edu/courses/168531/files/28404838?wrap=1</w:t>
      </w:r>
    </w:p>
    <w:p w14:paraId="22AF97B8" w14:textId="455C3FE4" w:rsidR="00D23F34" w:rsidRDefault="00D23F34" w:rsidP="001461C1">
      <w:pPr>
        <w:spacing w:line="480" w:lineRule="auto"/>
        <w:rPr>
          <w:color w:val="000000" w:themeColor="text1"/>
        </w:rPr>
      </w:pPr>
    </w:p>
    <w:p w14:paraId="7F0BE3B1" w14:textId="30A51146" w:rsidR="00D23F34" w:rsidRDefault="003C6D24" w:rsidP="001461C1">
      <w:pPr>
        <w:spacing w:line="480" w:lineRule="auto"/>
        <w:rPr>
          <w:color w:val="000000" w:themeColor="text1"/>
        </w:rPr>
      </w:pPr>
      <w:proofErr w:type="spellStart"/>
      <w:r>
        <w:rPr>
          <w:color w:val="000000" w:themeColor="text1"/>
        </w:rPr>
        <w:t>Romanello</w:t>
      </w:r>
      <w:proofErr w:type="spellEnd"/>
      <w:r>
        <w:rPr>
          <w:color w:val="000000" w:themeColor="text1"/>
        </w:rPr>
        <w:t xml:space="preserve">, A. (2023, March 30) </w:t>
      </w:r>
      <w:r w:rsidRPr="003C6D24">
        <w:rPr>
          <w:i/>
          <w:iCs/>
          <w:color w:val="000000" w:themeColor="text1"/>
        </w:rPr>
        <w:t>PAPA6314 – Public Budgeting and its Policy</w:t>
      </w:r>
      <w:r w:rsidRPr="003C6D24">
        <w:rPr>
          <w:i/>
          <w:iCs/>
          <w:color w:val="000000" w:themeColor="text1"/>
        </w:rPr>
        <w:br/>
        <w:t>Implications</w:t>
      </w:r>
      <w:r>
        <w:rPr>
          <w:i/>
          <w:iCs/>
          <w:color w:val="000000" w:themeColor="text1"/>
        </w:rPr>
        <w:t xml:space="preserve"> </w:t>
      </w:r>
      <w:r>
        <w:rPr>
          <w:color w:val="000000" w:themeColor="text1"/>
        </w:rPr>
        <w:t>[</w:t>
      </w:r>
      <w:proofErr w:type="spellStart"/>
      <w:r>
        <w:rPr>
          <w:color w:val="000000" w:themeColor="text1"/>
        </w:rPr>
        <w:t>Powerpoint</w:t>
      </w:r>
      <w:proofErr w:type="spellEnd"/>
      <w:r>
        <w:rPr>
          <w:color w:val="000000" w:themeColor="text1"/>
        </w:rPr>
        <w:t xml:space="preserve"> Slides] </w:t>
      </w:r>
      <w:r w:rsidR="00207574" w:rsidRPr="00207574">
        <w:rPr>
          <w:color w:val="000000" w:themeColor="text1"/>
        </w:rPr>
        <w:t>https://canvas.vt.edu/courses/168531/files/28401687?wrap=1</w:t>
      </w:r>
    </w:p>
    <w:p w14:paraId="7DDA5FD5" w14:textId="77777777" w:rsidR="00207574" w:rsidRDefault="00207574" w:rsidP="00207574">
      <w:pPr>
        <w:pStyle w:val="NormalWeb"/>
        <w:rPr>
          <w:color w:val="000000"/>
        </w:rPr>
      </w:pPr>
      <w:r>
        <w:rPr>
          <w:i/>
          <w:iCs/>
          <w:color w:val="000000"/>
        </w:rPr>
        <w:t xml:space="preserve">U.S. Census Bureau </w:t>
      </w:r>
      <w:proofErr w:type="spellStart"/>
      <w:r>
        <w:rPr>
          <w:i/>
          <w:iCs/>
          <w:color w:val="000000"/>
        </w:rPr>
        <w:t>Quickfacts</w:t>
      </w:r>
      <w:proofErr w:type="spellEnd"/>
      <w:r>
        <w:rPr>
          <w:i/>
          <w:iCs/>
          <w:color w:val="000000"/>
        </w:rPr>
        <w:t>: Cary Town, North Carolina</w:t>
      </w:r>
      <w:r>
        <w:rPr>
          <w:color w:val="000000"/>
        </w:rPr>
        <w:t>. https://www.census.gov/quickfacts/fact/table/carytownnorthcarolina/PST045221.</w:t>
      </w:r>
      <w:r>
        <w:rPr>
          <w:rStyle w:val="apple-converted-space"/>
          <w:color w:val="000000"/>
        </w:rPr>
        <w:t> </w:t>
      </w:r>
    </w:p>
    <w:p w14:paraId="7484E9E5" w14:textId="77777777" w:rsidR="00207574" w:rsidRPr="003C6D24" w:rsidRDefault="00207574" w:rsidP="001461C1">
      <w:pPr>
        <w:spacing w:line="480" w:lineRule="auto"/>
        <w:rPr>
          <w:color w:val="000000" w:themeColor="text1"/>
        </w:rPr>
      </w:pPr>
    </w:p>
    <w:p w14:paraId="0DEBA2F8" w14:textId="67D4F83D" w:rsidR="00D23F34" w:rsidRDefault="00D23F34" w:rsidP="001461C1">
      <w:pPr>
        <w:spacing w:line="480" w:lineRule="auto"/>
        <w:rPr>
          <w:color w:val="000000" w:themeColor="text1"/>
        </w:rPr>
      </w:pPr>
    </w:p>
    <w:p w14:paraId="70442AE7" w14:textId="77777777" w:rsidR="00D23F34" w:rsidRPr="00D23F34" w:rsidRDefault="00D23F34" w:rsidP="001461C1">
      <w:pPr>
        <w:spacing w:line="480" w:lineRule="auto"/>
        <w:rPr>
          <w:color w:val="000000" w:themeColor="text1"/>
        </w:rPr>
      </w:pPr>
    </w:p>
    <w:p w14:paraId="7697F4E0" w14:textId="77777777" w:rsidR="00D23F34" w:rsidRPr="00077FCF" w:rsidRDefault="00D23F34" w:rsidP="001461C1">
      <w:pPr>
        <w:spacing w:line="480" w:lineRule="auto"/>
        <w:rPr>
          <w:color w:val="000000" w:themeColor="text1"/>
        </w:rPr>
      </w:pPr>
    </w:p>
    <w:p w14:paraId="660666E3" w14:textId="77777777" w:rsidR="007B1478" w:rsidRPr="008D7222" w:rsidRDefault="007B1478" w:rsidP="007B1478">
      <w:pPr>
        <w:pStyle w:val="Default"/>
        <w:spacing w:before="0" w:after="240" w:line="240" w:lineRule="auto"/>
        <w:ind w:left="756" w:hanging="756"/>
        <w:rPr>
          <w:rFonts w:ascii="Times New Roman" w:eastAsia="Times Roman" w:hAnsi="Times New Roman" w:cs="Times New Roman"/>
          <w:color w:val="FFC000"/>
        </w:rPr>
      </w:pPr>
    </w:p>
    <w:p w14:paraId="6A524A71" w14:textId="77777777" w:rsidR="006D2B0E" w:rsidRPr="008D7222" w:rsidRDefault="006D2B0E">
      <w:pPr>
        <w:rPr>
          <w:color w:val="FFC000"/>
        </w:rPr>
      </w:pPr>
    </w:p>
    <w:sectPr w:rsidR="006D2B0E" w:rsidRPr="008D7222">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253" w14:textId="77777777" w:rsidR="006160F4" w:rsidRDefault="006160F4" w:rsidP="00826BF8">
      <w:r>
        <w:separator/>
      </w:r>
    </w:p>
  </w:endnote>
  <w:endnote w:type="continuationSeparator" w:id="0">
    <w:p w14:paraId="4113ACC1" w14:textId="77777777" w:rsidR="006160F4" w:rsidRDefault="006160F4" w:rsidP="0082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2092" w14:textId="77777777" w:rsidR="006160F4" w:rsidRDefault="006160F4" w:rsidP="00826BF8">
      <w:r>
        <w:separator/>
      </w:r>
    </w:p>
  </w:footnote>
  <w:footnote w:type="continuationSeparator" w:id="0">
    <w:p w14:paraId="23FBB4A1" w14:textId="77777777" w:rsidR="006160F4" w:rsidRDefault="006160F4" w:rsidP="0082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627584"/>
      <w:docPartObj>
        <w:docPartGallery w:val="Page Numbers (Top of Page)"/>
        <w:docPartUnique/>
      </w:docPartObj>
    </w:sdtPr>
    <w:sdtContent>
      <w:p w14:paraId="12542551" w14:textId="1B5408A1" w:rsidR="00826BF8" w:rsidRDefault="00826BF8" w:rsidP="00204C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0C638E" w14:textId="77777777" w:rsidR="00826BF8" w:rsidRDefault="00826BF8" w:rsidP="00826B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868198"/>
      <w:docPartObj>
        <w:docPartGallery w:val="Page Numbers (Top of Page)"/>
        <w:docPartUnique/>
      </w:docPartObj>
    </w:sdtPr>
    <w:sdtContent>
      <w:p w14:paraId="4E903E0B" w14:textId="0274D5F9" w:rsidR="00204C8F" w:rsidRDefault="00204C8F" w:rsidP="00CF49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C8852A" w14:textId="3F28955D" w:rsidR="00826BF8" w:rsidRDefault="00826BF8" w:rsidP="00204C8F">
    <w:pPr>
      <w:pStyle w:val="Header"/>
      <w:ind w:right="360"/>
    </w:pPr>
    <w:r>
      <w:t>Town of Cary Budget Analysis</w:t>
    </w:r>
  </w:p>
  <w:p w14:paraId="76D4D0E3" w14:textId="77777777" w:rsidR="00826BF8" w:rsidRDefault="00826BF8" w:rsidP="00826B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543ED"/>
    <w:multiLevelType w:val="hybridMultilevel"/>
    <w:tmpl w:val="3CAE4676"/>
    <w:styleLink w:val="Bullet"/>
    <w:lvl w:ilvl="0" w:tplc="6F14AE42">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9D1E21EC">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2" w:tplc="B35ECE72">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3" w:tplc="60342C5C">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4" w:tplc="5434BA02">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5" w:tplc="63424A2C">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6" w:tplc="0B1C79CC">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7" w:tplc="E38AC7D6">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lvl w:ilvl="8" w:tplc="E44A91C2">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2"/>
        <w:highlight w:val="none"/>
        <w:vertAlign w:val="baseline"/>
      </w:rPr>
    </w:lvl>
  </w:abstractNum>
  <w:abstractNum w:abstractNumId="1" w15:restartNumberingAfterBreak="0">
    <w:nsid w:val="49877CB4"/>
    <w:multiLevelType w:val="multilevel"/>
    <w:tmpl w:val="B762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AA4E74"/>
    <w:multiLevelType w:val="hybridMultilevel"/>
    <w:tmpl w:val="3CAE4676"/>
    <w:numStyleLink w:val="Bullet"/>
  </w:abstractNum>
  <w:num w:numId="1" w16cid:durableId="1854567636">
    <w:abstractNumId w:val="0"/>
  </w:num>
  <w:num w:numId="2" w16cid:durableId="1099183344">
    <w:abstractNumId w:val="2"/>
  </w:num>
  <w:num w:numId="3" w16cid:durableId="17434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8D"/>
    <w:rsid w:val="0002768F"/>
    <w:rsid w:val="00031133"/>
    <w:rsid w:val="00036EAC"/>
    <w:rsid w:val="00050FC2"/>
    <w:rsid w:val="00077FCF"/>
    <w:rsid w:val="00082481"/>
    <w:rsid w:val="00090E50"/>
    <w:rsid w:val="00097B1F"/>
    <w:rsid w:val="000D16E2"/>
    <w:rsid w:val="000F2C74"/>
    <w:rsid w:val="00104ED0"/>
    <w:rsid w:val="001355B1"/>
    <w:rsid w:val="001407BE"/>
    <w:rsid w:val="001461C1"/>
    <w:rsid w:val="00146852"/>
    <w:rsid w:val="0017412F"/>
    <w:rsid w:val="001A1BB1"/>
    <w:rsid w:val="001A3BB7"/>
    <w:rsid w:val="001B2D63"/>
    <w:rsid w:val="001C0ADA"/>
    <w:rsid w:val="001C0EC8"/>
    <w:rsid w:val="001C1FD2"/>
    <w:rsid w:val="001C7C4D"/>
    <w:rsid w:val="00204C8F"/>
    <w:rsid w:val="0020607E"/>
    <w:rsid w:val="00207574"/>
    <w:rsid w:val="00216F02"/>
    <w:rsid w:val="002811BF"/>
    <w:rsid w:val="002A7EA0"/>
    <w:rsid w:val="002B3B31"/>
    <w:rsid w:val="002E2804"/>
    <w:rsid w:val="00340CD0"/>
    <w:rsid w:val="0035726D"/>
    <w:rsid w:val="00374547"/>
    <w:rsid w:val="003A038D"/>
    <w:rsid w:val="003B1D1D"/>
    <w:rsid w:val="003B7D03"/>
    <w:rsid w:val="003C6D24"/>
    <w:rsid w:val="003D1999"/>
    <w:rsid w:val="003D7654"/>
    <w:rsid w:val="003E069D"/>
    <w:rsid w:val="003F0562"/>
    <w:rsid w:val="003F65BE"/>
    <w:rsid w:val="00400342"/>
    <w:rsid w:val="0043550A"/>
    <w:rsid w:val="00437E7E"/>
    <w:rsid w:val="00453810"/>
    <w:rsid w:val="00455FE6"/>
    <w:rsid w:val="00477870"/>
    <w:rsid w:val="004A2ECB"/>
    <w:rsid w:val="004C4A66"/>
    <w:rsid w:val="005029CE"/>
    <w:rsid w:val="00535FF0"/>
    <w:rsid w:val="00555C19"/>
    <w:rsid w:val="005611F3"/>
    <w:rsid w:val="00564DF4"/>
    <w:rsid w:val="005B579A"/>
    <w:rsid w:val="005C798A"/>
    <w:rsid w:val="005F1503"/>
    <w:rsid w:val="005F57CD"/>
    <w:rsid w:val="006160F4"/>
    <w:rsid w:val="0062075C"/>
    <w:rsid w:val="00633FC7"/>
    <w:rsid w:val="00654544"/>
    <w:rsid w:val="006563B8"/>
    <w:rsid w:val="00662917"/>
    <w:rsid w:val="00693A65"/>
    <w:rsid w:val="006D2B0E"/>
    <w:rsid w:val="006E518B"/>
    <w:rsid w:val="00730269"/>
    <w:rsid w:val="0076158D"/>
    <w:rsid w:val="007A206F"/>
    <w:rsid w:val="007B0BDE"/>
    <w:rsid w:val="007B1478"/>
    <w:rsid w:val="007D30F2"/>
    <w:rsid w:val="007F67DC"/>
    <w:rsid w:val="00803E0A"/>
    <w:rsid w:val="00826BF8"/>
    <w:rsid w:val="008570F1"/>
    <w:rsid w:val="00861F38"/>
    <w:rsid w:val="00893047"/>
    <w:rsid w:val="008D7222"/>
    <w:rsid w:val="00943D46"/>
    <w:rsid w:val="00966E30"/>
    <w:rsid w:val="00972D2B"/>
    <w:rsid w:val="009D77CA"/>
    <w:rsid w:val="009E2188"/>
    <w:rsid w:val="00A0335D"/>
    <w:rsid w:val="00A04916"/>
    <w:rsid w:val="00A21087"/>
    <w:rsid w:val="00A30A4A"/>
    <w:rsid w:val="00A32745"/>
    <w:rsid w:val="00A45B7F"/>
    <w:rsid w:val="00A71850"/>
    <w:rsid w:val="00A831DE"/>
    <w:rsid w:val="00AA4CC0"/>
    <w:rsid w:val="00AB58CA"/>
    <w:rsid w:val="00AD6FCD"/>
    <w:rsid w:val="00AE3E93"/>
    <w:rsid w:val="00AF65D4"/>
    <w:rsid w:val="00B13990"/>
    <w:rsid w:val="00B27593"/>
    <w:rsid w:val="00B414D1"/>
    <w:rsid w:val="00B56BC8"/>
    <w:rsid w:val="00B57AAE"/>
    <w:rsid w:val="00B7163B"/>
    <w:rsid w:val="00BA5078"/>
    <w:rsid w:val="00BB104E"/>
    <w:rsid w:val="00BB5F1E"/>
    <w:rsid w:val="00BE13F7"/>
    <w:rsid w:val="00BF6FEE"/>
    <w:rsid w:val="00C36CE6"/>
    <w:rsid w:val="00C50124"/>
    <w:rsid w:val="00C5603D"/>
    <w:rsid w:val="00C717AE"/>
    <w:rsid w:val="00C807C7"/>
    <w:rsid w:val="00CD62B7"/>
    <w:rsid w:val="00D23F34"/>
    <w:rsid w:val="00D465C6"/>
    <w:rsid w:val="00D477F7"/>
    <w:rsid w:val="00D77825"/>
    <w:rsid w:val="00DE0116"/>
    <w:rsid w:val="00E14910"/>
    <w:rsid w:val="00E43B1B"/>
    <w:rsid w:val="00E51DFC"/>
    <w:rsid w:val="00EC0571"/>
    <w:rsid w:val="00EC56A8"/>
    <w:rsid w:val="00F44E5C"/>
    <w:rsid w:val="00FB29CC"/>
    <w:rsid w:val="00FF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A9DD"/>
  <w15:chartTrackingRefBased/>
  <w15:docId w15:val="{953FCDE4-8E6F-CC4C-956E-3B878ECC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78"/>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478"/>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7B1478"/>
    <w:pPr>
      <w:numPr>
        <w:numId w:val="1"/>
      </w:numPr>
    </w:pPr>
  </w:style>
  <w:style w:type="paragraph" w:styleId="NormalWeb">
    <w:name w:val="Normal (Web)"/>
    <w:basedOn w:val="Normal"/>
    <w:uiPriority w:val="99"/>
    <w:unhideWhenUsed/>
    <w:rsid w:val="007B14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7B1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478"/>
    <w:rPr>
      <w:color w:val="0563C1" w:themeColor="hyperlink"/>
      <w:u w:val="single"/>
    </w:rPr>
  </w:style>
  <w:style w:type="character" w:styleId="UnresolvedMention">
    <w:name w:val="Unresolved Mention"/>
    <w:basedOn w:val="DefaultParagraphFont"/>
    <w:uiPriority w:val="99"/>
    <w:semiHidden/>
    <w:unhideWhenUsed/>
    <w:rsid w:val="007B1478"/>
    <w:rPr>
      <w:color w:val="605E5C"/>
      <w:shd w:val="clear" w:color="auto" w:fill="E1DFDD"/>
    </w:rPr>
  </w:style>
  <w:style w:type="paragraph" w:styleId="Header">
    <w:name w:val="header"/>
    <w:basedOn w:val="Normal"/>
    <w:link w:val="HeaderChar"/>
    <w:uiPriority w:val="99"/>
    <w:unhideWhenUsed/>
    <w:rsid w:val="00826BF8"/>
    <w:pPr>
      <w:tabs>
        <w:tab w:val="center" w:pos="4680"/>
        <w:tab w:val="right" w:pos="9360"/>
      </w:tabs>
    </w:pPr>
  </w:style>
  <w:style w:type="character" w:customStyle="1" w:styleId="HeaderChar">
    <w:name w:val="Header Char"/>
    <w:basedOn w:val="DefaultParagraphFont"/>
    <w:link w:val="Header"/>
    <w:uiPriority w:val="99"/>
    <w:rsid w:val="00826BF8"/>
    <w:rPr>
      <w:rFonts w:ascii="Times New Roman" w:eastAsia="Arial Unicode MS" w:hAnsi="Times New Roman" w:cs="Times New Roman"/>
      <w:bdr w:val="nil"/>
    </w:rPr>
  </w:style>
  <w:style w:type="paragraph" w:styleId="Footer">
    <w:name w:val="footer"/>
    <w:basedOn w:val="Normal"/>
    <w:link w:val="FooterChar"/>
    <w:uiPriority w:val="99"/>
    <w:unhideWhenUsed/>
    <w:rsid w:val="00826BF8"/>
    <w:pPr>
      <w:tabs>
        <w:tab w:val="center" w:pos="4680"/>
        <w:tab w:val="right" w:pos="9360"/>
      </w:tabs>
    </w:pPr>
  </w:style>
  <w:style w:type="character" w:customStyle="1" w:styleId="FooterChar">
    <w:name w:val="Footer Char"/>
    <w:basedOn w:val="DefaultParagraphFont"/>
    <w:link w:val="Footer"/>
    <w:uiPriority w:val="99"/>
    <w:rsid w:val="00826BF8"/>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826BF8"/>
  </w:style>
  <w:style w:type="character" w:customStyle="1" w:styleId="apple-converted-space">
    <w:name w:val="apple-converted-space"/>
    <w:basedOn w:val="DefaultParagraphFont"/>
    <w:rsid w:val="0020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349">
      <w:bodyDiv w:val="1"/>
      <w:marLeft w:val="0"/>
      <w:marRight w:val="0"/>
      <w:marTop w:val="0"/>
      <w:marBottom w:val="0"/>
      <w:divBdr>
        <w:top w:val="none" w:sz="0" w:space="0" w:color="auto"/>
        <w:left w:val="none" w:sz="0" w:space="0" w:color="auto"/>
        <w:bottom w:val="none" w:sz="0" w:space="0" w:color="auto"/>
        <w:right w:val="none" w:sz="0" w:space="0" w:color="auto"/>
      </w:divBdr>
      <w:divsChild>
        <w:div w:id="1421220055">
          <w:marLeft w:val="0"/>
          <w:marRight w:val="0"/>
          <w:marTop w:val="0"/>
          <w:marBottom w:val="0"/>
          <w:divBdr>
            <w:top w:val="none" w:sz="0" w:space="0" w:color="auto"/>
            <w:left w:val="none" w:sz="0" w:space="0" w:color="auto"/>
            <w:bottom w:val="none" w:sz="0" w:space="0" w:color="auto"/>
            <w:right w:val="none" w:sz="0" w:space="0" w:color="auto"/>
          </w:divBdr>
          <w:divsChild>
            <w:div w:id="2063095663">
              <w:marLeft w:val="0"/>
              <w:marRight w:val="0"/>
              <w:marTop w:val="0"/>
              <w:marBottom w:val="0"/>
              <w:divBdr>
                <w:top w:val="none" w:sz="0" w:space="0" w:color="auto"/>
                <w:left w:val="none" w:sz="0" w:space="0" w:color="auto"/>
                <w:bottom w:val="none" w:sz="0" w:space="0" w:color="auto"/>
                <w:right w:val="none" w:sz="0" w:space="0" w:color="auto"/>
              </w:divBdr>
              <w:divsChild>
                <w:div w:id="1850871239">
                  <w:marLeft w:val="0"/>
                  <w:marRight w:val="0"/>
                  <w:marTop w:val="0"/>
                  <w:marBottom w:val="0"/>
                  <w:divBdr>
                    <w:top w:val="none" w:sz="0" w:space="0" w:color="auto"/>
                    <w:left w:val="none" w:sz="0" w:space="0" w:color="auto"/>
                    <w:bottom w:val="none" w:sz="0" w:space="0" w:color="auto"/>
                    <w:right w:val="none" w:sz="0" w:space="0" w:color="auto"/>
                  </w:divBdr>
                  <w:divsChild>
                    <w:div w:id="1349603557">
                      <w:marLeft w:val="0"/>
                      <w:marRight w:val="0"/>
                      <w:marTop w:val="0"/>
                      <w:marBottom w:val="0"/>
                      <w:divBdr>
                        <w:top w:val="none" w:sz="0" w:space="0" w:color="auto"/>
                        <w:left w:val="none" w:sz="0" w:space="0" w:color="auto"/>
                        <w:bottom w:val="none" w:sz="0" w:space="0" w:color="auto"/>
                        <w:right w:val="none" w:sz="0" w:space="0" w:color="auto"/>
                      </w:divBdr>
                      <w:divsChild>
                        <w:div w:id="19195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008">
                  <w:marLeft w:val="0"/>
                  <w:marRight w:val="0"/>
                  <w:marTop w:val="0"/>
                  <w:marBottom w:val="0"/>
                  <w:divBdr>
                    <w:top w:val="none" w:sz="0" w:space="0" w:color="auto"/>
                    <w:left w:val="none" w:sz="0" w:space="0" w:color="auto"/>
                    <w:bottom w:val="none" w:sz="0" w:space="0" w:color="auto"/>
                    <w:right w:val="none" w:sz="0" w:space="0" w:color="auto"/>
                  </w:divBdr>
                  <w:divsChild>
                    <w:div w:id="1082799768">
                      <w:marLeft w:val="0"/>
                      <w:marRight w:val="0"/>
                      <w:marTop w:val="0"/>
                      <w:marBottom w:val="0"/>
                      <w:divBdr>
                        <w:top w:val="none" w:sz="0" w:space="0" w:color="auto"/>
                        <w:left w:val="none" w:sz="0" w:space="0" w:color="auto"/>
                        <w:bottom w:val="none" w:sz="0" w:space="0" w:color="auto"/>
                        <w:right w:val="none" w:sz="0" w:space="0" w:color="auto"/>
                      </w:divBdr>
                      <w:divsChild>
                        <w:div w:id="3333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33551">
      <w:bodyDiv w:val="1"/>
      <w:marLeft w:val="0"/>
      <w:marRight w:val="0"/>
      <w:marTop w:val="0"/>
      <w:marBottom w:val="0"/>
      <w:divBdr>
        <w:top w:val="none" w:sz="0" w:space="0" w:color="auto"/>
        <w:left w:val="none" w:sz="0" w:space="0" w:color="auto"/>
        <w:bottom w:val="none" w:sz="0" w:space="0" w:color="auto"/>
        <w:right w:val="none" w:sz="0" w:space="0" w:color="auto"/>
      </w:divBdr>
      <w:divsChild>
        <w:div w:id="648949023">
          <w:marLeft w:val="0"/>
          <w:marRight w:val="0"/>
          <w:marTop w:val="0"/>
          <w:marBottom w:val="0"/>
          <w:divBdr>
            <w:top w:val="none" w:sz="0" w:space="0" w:color="auto"/>
            <w:left w:val="none" w:sz="0" w:space="0" w:color="auto"/>
            <w:bottom w:val="none" w:sz="0" w:space="0" w:color="auto"/>
            <w:right w:val="none" w:sz="0" w:space="0" w:color="auto"/>
          </w:divBdr>
          <w:divsChild>
            <w:div w:id="1826244047">
              <w:marLeft w:val="0"/>
              <w:marRight w:val="0"/>
              <w:marTop w:val="0"/>
              <w:marBottom w:val="0"/>
              <w:divBdr>
                <w:top w:val="none" w:sz="0" w:space="0" w:color="auto"/>
                <w:left w:val="none" w:sz="0" w:space="0" w:color="auto"/>
                <w:bottom w:val="none" w:sz="0" w:space="0" w:color="auto"/>
                <w:right w:val="none" w:sz="0" w:space="0" w:color="auto"/>
              </w:divBdr>
              <w:divsChild>
                <w:div w:id="888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6353">
      <w:bodyDiv w:val="1"/>
      <w:marLeft w:val="0"/>
      <w:marRight w:val="0"/>
      <w:marTop w:val="0"/>
      <w:marBottom w:val="0"/>
      <w:divBdr>
        <w:top w:val="none" w:sz="0" w:space="0" w:color="auto"/>
        <w:left w:val="none" w:sz="0" w:space="0" w:color="auto"/>
        <w:bottom w:val="none" w:sz="0" w:space="0" w:color="auto"/>
        <w:right w:val="none" w:sz="0" w:space="0" w:color="auto"/>
      </w:divBdr>
      <w:divsChild>
        <w:div w:id="1015035387">
          <w:marLeft w:val="0"/>
          <w:marRight w:val="0"/>
          <w:marTop w:val="0"/>
          <w:marBottom w:val="0"/>
          <w:divBdr>
            <w:top w:val="none" w:sz="0" w:space="0" w:color="auto"/>
            <w:left w:val="none" w:sz="0" w:space="0" w:color="auto"/>
            <w:bottom w:val="none" w:sz="0" w:space="0" w:color="auto"/>
            <w:right w:val="none" w:sz="0" w:space="0" w:color="auto"/>
          </w:divBdr>
          <w:divsChild>
            <w:div w:id="1842163033">
              <w:marLeft w:val="0"/>
              <w:marRight w:val="0"/>
              <w:marTop w:val="0"/>
              <w:marBottom w:val="0"/>
              <w:divBdr>
                <w:top w:val="none" w:sz="0" w:space="0" w:color="auto"/>
                <w:left w:val="none" w:sz="0" w:space="0" w:color="auto"/>
                <w:bottom w:val="none" w:sz="0" w:space="0" w:color="auto"/>
                <w:right w:val="none" w:sz="0" w:space="0" w:color="auto"/>
              </w:divBdr>
              <w:divsChild>
                <w:div w:id="18463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2620">
      <w:bodyDiv w:val="1"/>
      <w:marLeft w:val="0"/>
      <w:marRight w:val="0"/>
      <w:marTop w:val="0"/>
      <w:marBottom w:val="0"/>
      <w:divBdr>
        <w:top w:val="none" w:sz="0" w:space="0" w:color="auto"/>
        <w:left w:val="none" w:sz="0" w:space="0" w:color="auto"/>
        <w:bottom w:val="none" w:sz="0" w:space="0" w:color="auto"/>
        <w:right w:val="none" w:sz="0" w:space="0" w:color="auto"/>
      </w:divBdr>
      <w:divsChild>
        <w:div w:id="89394510">
          <w:marLeft w:val="0"/>
          <w:marRight w:val="0"/>
          <w:marTop w:val="0"/>
          <w:marBottom w:val="0"/>
          <w:divBdr>
            <w:top w:val="none" w:sz="0" w:space="0" w:color="auto"/>
            <w:left w:val="none" w:sz="0" w:space="0" w:color="auto"/>
            <w:bottom w:val="none" w:sz="0" w:space="0" w:color="auto"/>
            <w:right w:val="none" w:sz="0" w:space="0" w:color="auto"/>
          </w:divBdr>
          <w:divsChild>
            <w:div w:id="117916430">
              <w:marLeft w:val="0"/>
              <w:marRight w:val="0"/>
              <w:marTop w:val="0"/>
              <w:marBottom w:val="0"/>
              <w:divBdr>
                <w:top w:val="none" w:sz="0" w:space="0" w:color="auto"/>
                <w:left w:val="none" w:sz="0" w:space="0" w:color="auto"/>
                <w:bottom w:val="none" w:sz="0" w:space="0" w:color="auto"/>
                <w:right w:val="none" w:sz="0" w:space="0" w:color="auto"/>
              </w:divBdr>
              <w:divsChild>
                <w:div w:id="2472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6812">
      <w:bodyDiv w:val="1"/>
      <w:marLeft w:val="0"/>
      <w:marRight w:val="0"/>
      <w:marTop w:val="0"/>
      <w:marBottom w:val="0"/>
      <w:divBdr>
        <w:top w:val="none" w:sz="0" w:space="0" w:color="auto"/>
        <w:left w:val="none" w:sz="0" w:space="0" w:color="auto"/>
        <w:bottom w:val="none" w:sz="0" w:space="0" w:color="auto"/>
        <w:right w:val="none" w:sz="0" w:space="0" w:color="auto"/>
      </w:divBdr>
      <w:divsChild>
        <w:div w:id="1781029858">
          <w:marLeft w:val="0"/>
          <w:marRight w:val="0"/>
          <w:marTop w:val="0"/>
          <w:marBottom w:val="0"/>
          <w:divBdr>
            <w:top w:val="none" w:sz="0" w:space="0" w:color="auto"/>
            <w:left w:val="none" w:sz="0" w:space="0" w:color="auto"/>
            <w:bottom w:val="none" w:sz="0" w:space="0" w:color="auto"/>
            <w:right w:val="none" w:sz="0" w:space="0" w:color="auto"/>
          </w:divBdr>
          <w:divsChild>
            <w:div w:id="727413350">
              <w:marLeft w:val="0"/>
              <w:marRight w:val="0"/>
              <w:marTop w:val="0"/>
              <w:marBottom w:val="0"/>
              <w:divBdr>
                <w:top w:val="none" w:sz="0" w:space="0" w:color="auto"/>
                <w:left w:val="none" w:sz="0" w:space="0" w:color="auto"/>
                <w:bottom w:val="none" w:sz="0" w:space="0" w:color="auto"/>
                <w:right w:val="none" w:sz="0" w:space="0" w:color="auto"/>
              </w:divBdr>
              <w:divsChild>
                <w:div w:id="12716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8865">
      <w:bodyDiv w:val="1"/>
      <w:marLeft w:val="0"/>
      <w:marRight w:val="0"/>
      <w:marTop w:val="0"/>
      <w:marBottom w:val="0"/>
      <w:divBdr>
        <w:top w:val="none" w:sz="0" w:space="0" w:color="auto"/>
        <w:left w:val="none" w:sz="0" w:space="0" w:color="auto"/>
        <w:bottom w:val="none" w:sz="0" w:space="0" w:color="auto"/>
        <w:right w:val="none" w:sz="0" w:space="0" w:color="auto"/>
      </w:divBdr>
      <w:divsChild>
        <w:div w:id="62728228">
          <w:marLeft w:val="0"/>
          <w:marRight w:val="0"/>
          <w:marTop w:val="0"/>
          <w:marBottom w:val="0"/>
          <w:divBdr>
            <w:top w:val="none" w:sz="0" w:space="0" w:color="auto"/>
            <w:left w:val="none" w:sz="0" w:space="0" w:color="auto"/>
            <w:bottom w:val="none" w:sz="0" w:space="0" w:color="auto"/>
            <w:right w:val="none" w:sz="0" w:space="0" w:color="auto"/>
          </w:divBdr>
          <w:divsChild>
            <w:div w:id="1117219641">
              <w:marLeft w:val="0"/>
              <w:marRight w:val="0"/>
              <w:marTop w:val="0"/>
              <w:marBottom w:val="0"/>
              <w:divBdr>
                <w:top w:val="none" w:sz="0" w:space="0" w:color="auto"/>
                <w:left w:val="none" w:sz="0" w:space="0" w:color="auto"/>
                <w:bottom w:val="none" w:sz="0" w:space="0" w:color="auto"/>
                <w:right w:val="none" w:sz="0" w:space="0" w:color="auto"/>
              </w:divBdr>
              <w:divsChild>
                <w:div w:id="18633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4872">
      <w:bodyDiv w:val="1"/>
      <w:marLeft w:val="0"/>
      <w:marRight w:val="0"/>
      <w:marTop w:val="0"/>
      <w:marBottom w:val="0"/>
      <w:divBdr>
        <w:top w:val="none" w:sz="0" w:space="0" w:color="auto"/>
        <w:left w:val="none" w:sz="0" w:space="0" w:color="auto"/>
        <w:bottom w:val="none" w:sz="0" w:space="0" w:color="auto"/>
        <w:right w:val="none" w:sz="0" w:space="0" w:color="auto"/>
      </w:divBdr>
      <w:divsChild>
        <w:div w:id="1749157692">
          <w:marLeft w:val="0"/>
          <w:marRight w:val="0"/>
          <w:marTop w:val="0"/>
          <w:marBottom w:val="0"/>
          <w:divBdr>
            <w:top w:val="none" w:sz="0" w:space="0" w:color="auto"/>
            <w:left w:val="none" w:sz="0" w:space="0" w:color="auto"/>
            <w:bottom w:val="none" w:sz="0" w:space="0" w:color="auto"/>
            <w:right w:val="none" w:sz="0" w:space="0" w:color="auto"/>
          </w:divBdr>
          <w:divsChild>
            <w:div w:id="671294526">
              <w:marLeft w:val="0"/>
              <w:marRight w:val="0"/>
              <w:marTop w:val="0"/>
              <w:marBottom w:val="0"/>
              <w:divBdr>
                <w:top w:val="none" w:sz="0" w:space="0" w:color="auto"/>
                <w:left w:val="none" w:sz="0" w:space="0" w:color="auto"/>
                <w:bottom w:val="none" w:sz="0" w:space="0" w:color="auto"/>
                <w:right w:val="none" w:sz="0" w:space="0" w:color="auto"/>
              </w:divBdr>
              <w:divsChild>
                <w:div w:id="911893428">
                  <w:marLeft w:val="0"/>
                  <w:marRight w:val="0"/>
                  <w:marTop w:val="0"/>
                  <w:marBottom w:val="0"/>
                  <w:divBdr>
                    <w:top w:val="none" w:sz="0" w:space="0" w:color="auto"/>
                    <w:left w:val="none" w:sz="0" w:space="0" w:color="auto"/>
                    <w:bottom w:val="none" w:sz="0" w:space="0" w:color="auto"/>
                    <w:right w:val="none" w:sz="0" w:space="0" w:color="auto"/>
                  </w:divBdr>
                  <w:divsChild>
                    <w:div w:id="4631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1045">
      <w:bodyDiv w:val="1"/>
      <w:marLeft w:val="0"/>
      <w:marRight w:val="0"/>
      <w:marTop w:val="0"/>
      <w:marBottom w:val="0"/>
      <w:divBdr>
        <w:top w:val="none" w:sz="0" w:space="0" w:color="auto"/>
        <w:left w:val="none" w:sz="0" w:space="0" w:color="auto"/>
        <w:bottom w:val="none" w:sz="0" w:space="0" w:color="auto"/>
        <w:right w:val="none" w:sz="0" w:space="0" w:color="auto"/>
      </w:divBdr>
      <w:divsChild>
        <w:div w:id="1024867930">
          <w:marLeft w:val="0"/>
          <w:marRight w:val="0"/>
          <w:marTop w:val="0"/>
          <w:marBottom w:val="0"/>
          <w:divBdr>
            <w:top w:val="none" w:sz="0" w:space="0" w:color="auto"/>
            <w:left w:val="none" w:sz="0" w:space="0" w:color="auto"/>
            <w:bottom w:val="none" w:sz="0" w:space="0" w:color="auto"/>
            <w:right w:val="none" w:sz="0" w:space="0" w:color="auto"/>
          </w:divBdr>
          <w:divsChild>
            <w:div w:id="36441531">
              <w:marLeft w:val="0"/>
              <w:marRight w:val="0"/>
              <w:marTop w:val="0"/>
              <w:marBottom w:val="0"/>
              <w:divBdr>
                <w:top w:val="none" w:sz="0" w:space="0" w:color="auto"/>
                <w:left w:val="none" w:sz="0" w:space="0" w:color="auto"/>
                <w:bottom w:val="none" w:sz="0" w:space="0" w:color="auto"/>
                <w:right w:val="none" w:sz="0" w:space="0" w:color="auto"/>
              </w:divBdr>
              <w:divsChild>
                <w:div w:id="1005939306">
                  <w:marLeft w:val="0"/>
                  <w:marRight w:val="0"/>
                  <w:marTop w:val="0"/>
                  <w:marBottom w:val="0"/>
                  <w:divBdr>
                    <w:top w:val="none" w:sz="0" w:space="0" w:color="auto"/>
                    <w:left w:val="none" w:sz="0" w:space="0" w:color="auto"/>
                    <w:bottom w:val="none" w:sz="0" w:space="0" w:color="auto"/>
                    <w:right w:val="none" w:sz="0" w:space="0" w:color="auto"/>
                  </w:divBdr>
                </w:div>
                <w:div w:id="2039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2508">
      <w:bodyDiv w:val="1"/>
      <w:marLeft w:val="0"/>
      <w:marRight w:val="0"/>
      <w:marTop w:val="0"/>
      <w:marBottom w:val="0"/>
      <w:divBdr>
        <w:top w:val="none" w:sz="0" w:space="0" w:color="auto"/>
        <w:left w:val="none" w:sz="0" w:space="0" w:color="auto"/>
        <w:bottom w:val="none" w:sz="0" w:space="0" w:color="auto"/>
        <w:right w:val="none" w:sz="0" w:space="0" w:color="auto"/>
      </w:divBdr>
      <w:divsChild>
        <w:div w:id="1651058117">
          <w:marLeft w:val="0"/>
          <w:marRight w:val="0"/>
          <w:marTop w:val="0"/>
          <w:marBottom w:val="0"/>
          <w:divBdr>
            <w:top w:val="none" w:sz="0" w:space="0" w:color="auto"/>
            <w:left w:val="none" w:sz="0" w:space="0" w:color="auto"/>
            <w:bottom w:val="none" w:sz="0" w:space="0" w:color="auto"/>
            <w:right w:val="none" w:sz="0" w:space="0" w:color="auto"/>
          </w:divBdr>
          <w:divsChild>
            <w:div w:id="219482759">
              <w:marLeft w:val="0"/>
              <w:marRight w:val="0"/>
              <w:marTop w:val="0"/>
              <w:marBottom w:val="0"/>
              <w:divBdr>
                <w:top w:val="none" w:sz="0" w:space="0" w:color="auto"/>
                <w:left w:val="none" w:sz="0" w:space="0" w:color="auto"/>
                <w:bottom w:val="none" w:sz="0" w:space="0" w:color="auto"/>
                <w:right w:val="none" w:sz="0" w:space="0" w:color="auto"/>
              </w:divBdr>
              <w:divsChild>
                <w:div w:id="16990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5811">
      <w:bodyDiv w:val="1"/>
      <w:marLeft w:val="0"/>
      <w:marRight w:val="0"/>
      <w:marTop w:val="0"/>
      <w:marBottom w:val="0"/>
      <w:divBdr>
        <w:top w:val="none" w:sz="0" w:space="0" w:color="auto"/>
        <w:left w:val="none" w:sz="0" w:space="0" w:color="auto"/>
        <w:bottom w:val="none" w:sz="0" w:space="0" w:color="auto"/>
        <w:right w:val="none" w:sz="0" w:space="0" w:color="auto"/>
      </w:divBdr>
      <w:divsChild>
        <w:div w:id="1024792314">
          <w:marLeft w:val="0"/>
          <w:marRight w:val="0"/>
          <w:marTop w:val="0"/>
          <w:marBottom w:val="0"/>
          <w:divBdr>
            <w:top w:val="none" w:sz="0" w:space="0" w:color="auto"/>
            <w:left w:val="none" w:sz="0" w:space="0" w:color="auto"/>
            <w:bottom w:val="none" w:sz="0" w:space="0" w:color="auto"/>
            <w:right w:val="none" w:sz="0" w:space="0" w:color="auto"/>
          </w:divBdr>
          <w:divsChild>
            <w:div w:id="1411081241">
              <w:marLeft w:val="0"/>
              <w:marRight w:val="0"/>
              <w:marTop w:val="0"/>
              <w:marBottom w:val="0"/>
              <w:divBdr>
                <w:top w:val="none" w:sz="0" w:space="0" w:color="auto"/>
                <w:left w:val="none" w:sz="0" w:space="0" w:color="auto"/>
                <w:bottom w:val="none" w:sz="0" w:space="0" w:color="auto"/>
                <w:right w:val="none" w:sz="0" w:space="0" w:color="auto"/>
              </w:divBdr>
              <w:divsChild>
                <w:div w:id="126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7157">
      <w:bodyDiv w:val="1"/>
      <w:marLeft w:val="0"/>
      <w:marRight w:val="0"/>
      <w:marTop w:val="0"/>
      <w:marBottom w:val="0"/>
      <w:divBdr>
        <w:top w:val="none" w:sz="0" w:space="0" w:color="auto"/>
        <w:left w:val="none" w:sz="0" w:space="0" w:color="auto"/>
        <w:bottom w:val="none" w:sz="0" w:space="0" w:color="auto"/>
        <w:right w:val="none" w:sz="0" w:space="0" w:color="auto"/>
      </w:divBdr>
      <w:divsChild>
        <w:div w:id="707682351">
          <w:marLeft w:val="0"/>
          <w:marRight w:val="0"/>
          <w:marTop w:val="0"/>
          <w:marBottom w:val="0"/>
          <w:divBdr>
            <w:top w:val="none" w:sz="0" w:space="0" w:color="auto"/>
            <w:left w:val="none" w:sz="0" w:space="0" w:color="auto"/>
            <w:bottom w:val="none" w:sz="0" w:space="0" w:color="auto"/>
            <w:right w:val="none" w:sz="0" w:space="0" w:color="auto"/>
          </w:divBdr>
          <w:divsChild>
            <w:div w:id="849564435">
              <w:marLeft w:val="0"/>
              <w:marRight w:val="0"/>
              <w:marTop w:val="0"/>
              <w:marBottom w:val="0"/>
              <w:divBdr>
                <w:top w:val="none" w:sz="0" w:space="0" w:color="auto"/>
                <w:left w:val="none" w:sz="0" w:space="0" w:color="auto"/>
                <w:bottom w:val="none" w:sz="0" w:space="0" w:color="auto"/>
                <w:right w:val="none" w:sz="0" w:space="0" w:color="auto"/>
              </w:divBdr>
              <w:divsChild>
                <w:div w:id="11872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5752">
      <w:bodyDiv w:val="1"/>
      <w:marLeft w:val="0"/>
      <w:marRight w:val="0"/>
      <w:marTop w:val="0"/>
      <w:marBottom w:val="0"/>
      <w:divBdr>
        <w:top w:val="none" w:sz="0" w:space="0" w:color="auto"/>
        <w:left w:val="none" w:sz="0" w:space="0" w:color="auto"/>
        <w:bottom w:val="none" w:sz="0" w:space="0" w:color="auto"/>
        <w:right w:val="none" w:sz="0" w:space="0" w:color="auto"/>
      </w:divBdr>
      <w:divsChild>
        <w:div w:id="861631663">
          <w:marLeft w:val="0"/>
          <w:marRight w:val="0"/>
          <w:marTop w:val="0"/>
          <w:marBottom w:val="0"/>
          <w:divBdr>
            <w:top w:val="none" w:sz="0" w:space="0" w:color="auto"/>
            <w:left w:val="none" w:sz="0" w:space="0" w:color="auto"/>
            <w:bottom w:val="none" w:sz="0" w:space="0" w:color="auto"/>
            <w:right w:val="none" w:sz="0" w:space="0" w:color="auto"/>
          </w:divBdr>
          <w:divsChild>
            <w:div w:id="539633354">
              <w:marLeft w:val="0"/>
              <w:marRight w:val="0"/>
              <w:marTop w:val="0"/>
              <w:marBottom w:val="0"/>
              <w:divBdr>
                <w:top w:val="none" w:sz="0" w:space="0" w:color="auto"/>
                <w:left w:val="none" w:sz="0" w:space="0" w:color="auto"/>
                <w:bottom w:val="none" w:sz="0" w:space="0" w:color="auto"/>
                <w:right w:val="none" w:sz="0" w:space="0" w:color="auto"/>
              </w:divBdr>
              <w:divsChild>
                <w:div w:id="1513375344">
                  <w:marLeft w:val="0"/>
                  <w:marRight w:val="0"/>
                  <w:marTop w:val="0"/>
                  <w:marBottom w:val="0"/>
                  <w:divBdr>
                    <w:top w:val="none" w:sz="0" w:space="0" w:color="auto"/>
                    <w:left w:val="none" w:sz="0" w:space="0" w:color="auto"/>
                    <w:bottom w:val="none" w:sz="0" w:space="0" w:color="auto"/>
                    <w:right w:val="none" w:sz="0" w:space="0" w:color="auto"/>
                  </w:divBdr>
                  <w:divsChild>
                    <w:div w:id="1392074704">
                      <w:marLeft w:val="0"/>
                      <w:marRight w:val="0"/>
                      <w:marTop w:val="0"/>
                      <w:marBottom w:val="0"/>
                      <w:divBdr>
                        <w:top w:val="none" w:sz="0" w:space="0" w:color="auto"/>
                        <w:left w:val="none" w:sz="0" w:space="0" w:color="auto"/>
                        <w:bottom w:val="none" w:sz="0" w:space="0" w:color="auto"/>
                        <w:right w:val="none" w:sz="0" w:space="0" w:color="auto"/>
                      </w:divBdr>
                      <w:divsChild>
                        <w:div w:id="321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242">
                  <w:marLeft w:val="0"/>
                  <w:marRight w:val="0"/>
                  <w:marTop w:val="0"/>
                  <w:marBottom w:val="0"/>
                  <w:divBdr>
                    <w:top w:val="none" w:sz="0" w:space="0" w:color="auto"/>
                    <w:left w:val="none" w:sz="0" w:space="0" w:color="auto"/>
                    <w:bottom w:val="none" w:sz="0" w:space="0" w:color="auto"/>
                    <w:right w:val="none" w:sz="0" w:space="0" w:color="auto"/>
                  </w:divBdr>
                  <w:divsChild>
                    <w:div w:id="208929368">
                      <w:marLeft w:val="0"/>
                      <w:marRight w:val="0"/>
                      <w:marTop w:val="0"/>
                      <w:marBottom w:val="0"/>
                      <w:divBdr>
                        <w:top w:val="none" w:sz="0" w:space="0" w:color="auto"/>
                        <w:left w:val="none" w:sz="0" w:space="0" w:color="auto"/>
                        <w:bottom w:val="none" w:sz="0" w:space="0" w:color="auto"/>
                        <w:right w:val="none" w:sz="0" w:space="0" w:color="auto"/>
                      </w:divBdr>
                      <w:divsChild>
                        <w:div w:id="15121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87763">
      <w:bodyDiv w:val="1"/>
      <w:marLeft w:val="0"/>
      <w:marRight w:val="0"/>
      <w:marTop w:val="0"/>
      <w:marBottom w:val="0"/>
      <w:divBdr>
        <w:top w:val="none" w:sz="0" w:space="0" w:color="auto"/>
        <w:left w:val="none" w:sz="0" w:space="0" w:color="auto"/>
        <w:bottom w:val="none" w:sz="0" w:space="0" w:color="auto"/>
        <w:right w:val="none" w:sz="0" w:space="0" w:color="auto"/>
      </w:divBdr>
      <w:divsChild>
        <w:div w:id="35281533">
          <w:marLeft w:val="0"/>
          <w:marRight w:val="0"/>
          <w:marTop w:val="0"/>
          <w:marBottom w:val="0"/>
          <w:divBdr>
            <w:top w:val="none" w:sz="0" w:space="0" w:color="auto"/>
            <w:left w:val="none" w:sz="0" w:space="0" w:color="auto"/>
            <w:bottom w:val="none" w:sz="0" w:space="0" w:color="auto"/>
            <w:right w:val="none" w:sz="0" w:space="0" w:color="auto"/>
          </w:divBdr>
          <w:divsChild>
            <w:div w:id="966934983">
              <w:marLeft w:val="0"/>
              <w:marRight w:val="0"/>
              <w:marTop w:val="0"/>
              <w:marBottom w:val="0"/>
              <w:divBdr>
                <w:top w:val="none" w:sz="0" w:space="0" w:color="auto"/>
                <w:left w:val="none" w:sz="0" w:space="0" w:color="auto"/>
                <w:bottom w:val="none" w:sz="0" w:space="0" w:color="auto"/>
                <w:right w:val="none" w:sz="0" w:space="0" w:color="auto"/>
              </w:divBdr>
              <w:divsChild>
                <w:div w:id="1008601330">
                  <w:marLeft w:val="0"/>
                  <w:marRight w:val="0"/>
                  <w:marTop w:val="0"/>
                  <w:marBottom w:val="0"/>
                  <w:divBdr>
                    <w:top w:val="none" w:sz="0" w:space="0" w:color="auto"/>
                    <w:left w:val="none" w:sz="0" w:space="0" w:color="auto"/>
                    <w:bottom w:val="none" w:sz="0" w:space="0" w:color="auto"/>
                    <w:right w:val="none" w:sz="0" w:space="0" w:color="auto"/>
                  </w:divBdr>
                  <w:divsChild>
                    <w:div w:id="1993100922">
                      <w:marLeft w:val="0"/>
                      <w:marRight w:val="0"/>
                      <w:marTop w:val="0"/>
                      <w:marBottom w:val="0"/>
                      <w:divBdr>
                        <w:top w:val="none" w:sz="0" w:space="0" w:color="auto"/>
                        <w:left w:val="none" w:sz="0" w:space="0" w:color="auto"/>
                        <w:bottom w:val="none" w:sz="0" w:space="0" w:color="auto"/>
                        <w:right w:val="none" w:sz="0" w:space="0" w:color="auto"/>
                      </w:divBdr>
                      <w:divsChild>
                        <w:div w:id="893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6802">
                  <w:marLeft w:val="0"/>
                  <w:marRight w:val="0"/>
                  <w:marTop w:val="0"/>
                  <w:marBottom w:val="0"/>
                  <w:divBdr>
                    <w:top w:val="none" w:sz="0" w:space="0" w:color="auto"/>
                    <w:left w:val="none" w:sz="0" w:space="0" w:color="auto"/>
                    <w:bottom w:val="none" w:sz="0" w:space="0" w:color="auto"/>
                    <w:right w:val="none" w:sz="0" w:space="0" w:color="auto"/>
                  </w:divBdr>
                  <w:divsChild>
                    <w:div w:id="1793329380">
                      <w:marLeft w:val="0"/>
                      <w:marRight w:val="0"/>
                      <w:marTop w:val="0"/>
                      <w:marBottom w:val="0"/>
                      <w:divBdr>
                        <w:top w:val="none" w:sz="0" w:space="0" w:color="auto"/>
                        <w:left w:val="none" w:sz="0" w:space="0" w:color="auto"/>
                        <w:bottom w:val="none" w:sz="0" w:space="0" w:color="auto"/>
                        <w:right w:val="none" w:sz="0" w:space="0" w:color="auto"/>
                      </w:divBdr>
                      <w:divsChild>
                        <w:div w:id="9741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69998">
      <w:bodyDiv w:val="1"/>
      <w:marLeft w:val="0"/>
      <w:marRight w:val="0"/>
      <w:marTop w:val="0"/>
      <w:marBottom w:val="0"/>
      <w:divBdr>
        <w:top w:val="none" w:sz="0" w:space="0" w:color="auto"/>
        <w:left w:val="none" w:sz="0" w:space="0" w:color="auto"/>
        <w:bottom w:val="none" w:sz="0" w:space="0" w:color="auto"/>
        <w:right w:val="none" w:sz="0" w:space="0" w:color="auto"/>
      </w:divBdr>
      <w:divsChild>
        <w:div w:id="490633733">
          <w:marLeft w:val="0"/>
          <w:marRight w:val="0"/>
          <w:marTop w:val="0"/>
          <w:marBottom w:val="0"/>
          <w:divBdr>
            <w:top w:val="none" w:sz="0" w:space="0" w:color="auto"/>
            <w:left w:val="none" w:sz="0" w:space="0" w:color="auto"/>
            <w:bottom w:val="none" w:sz="0" w:space="0" w:color="auto"/>
            <w:right w:val="none" w:sz="0" w:space="0" w:color="auto"/>
          </w:divBdr>
          <w:divsChild>
            <w:div w:id="516508551">
              <w:marLeft w:val="0"/>
              <w:marRight w:val="0"/>
              <w:marTop w:val="0"/>
              <w:marBottom w:val="0"/>
              <w:divBdr>
                <w:top w:val="none" w:sz="0" w:space="0" w:color="auto"/>
                <w:left w:val="none" w:sz="0" w:space="0" w:color="auto"/>
                <w:bottom w:val="none" w:sz="0" w:space="0" w:color="auto"/>
                <w:right w:val="none" w:sz="0" w:space="0" w:color="auto"/>
              </w:divBdr>
              <w:divsChild>
                <w:div w:id="17497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8640">
      <w:bodyDiv w:val="1"/>
      <w:marLeft w:val="0"/>
      <w:marRight w:val="0"/>
      <w:marTop w:val="0"/>
      <w:marBottom w:val="0"/>
      <w:divBdr>
        <w:top w:val="none" w:sz="0" w:space="0" w:color="auto"/>
        <w:left w:val="none" w:sz="0" w:space="0" w:color="auto"/>
        <w:bottom w:val="none" w:sz="0" w:space="0" w:color="auto"/>
        <w:right w:val="none" w:sz="0" w:space="0" w:color="auto"/>
      </w:divBdr>
      <w:divsChild>
        <w:div w:id="1220555908">
          <w:marLeft w:val="0"/>
          <w:marRight w:val="0"/>
          <w:marTop w:val="0"/>
          <w:marBottom w:val="0"/>
          <w:divBdr>
            <w:top w:val="none" w:sz="0" w:space="0" w:color="auto"/>
            <w:left w:val="none" w:sz="0" w:space="0" w:color="auto"/>
            <w:bottom w:val="none" w:sz="0" w:space="0" w:color="auto"/>
            <w:right w:val="none" w:sz="0" w:space="0" w:color="auto"/>
          </w:divBdr>
          <w:divsChild>
            <w:div w:id="562839663">
              <w:marLeft w:val="0"/>
              <w:marRight w:val="0"/>
              <w:marTop w:val="0"/>
              <w:marBottom w:val="0"/>
              <w:divBdr>
                <w:top w:val="none" w:sz="0" w:space="0" w:color="auto"/>
                <w:left w:val="none" w:sz="0" w:space="0" w:color="auto"/>
                <w:bottom w:val="none" w:sz="0" w:space="0" w:color="auto"/>
                <w:right w:val="none" w:sz="0" w:space="0" w:color="auto"/>
              </w:divBdr>
              <w:divsChild>
                <w:div w:id="899707252">
                  <w:marLeft w:val="0"/>
                  <w:marRight w:val="0"/>
                  <w:marTop w:val="0"/>
                  <w:marBottom w:val="0"/>
                  <w:divBdr>
                    <w:top w:val="none" w:sz="0" w:space="0" w:color="auto"/>
                    <w:left w:val="none" w:sz="0" w:space="0" w:color="auto"/>
                    <w:bottom w:val="none" w:sz="0" w:space="0" w:color="auto"/>
                    <w:right w:val="none" w:sz="0" w:space="0" w:color="auto"/>
                  </w:divBdr>
                </w:div>
              </w:divsChild>
            </w:div>
            <w:div w:id="1296763018">
              <w:marLeft w:val="0"/>
              <w:marRight w:val="0"/>
              <w:marTop w:val="0"/>
              <w:marBottom w:val="0"/>
              <w:divBdr>
                <w:top w:val="none" w:sz="0" w:space="0" w:color="auto"/>
                <w:left w:val="none" w:sz="0" w:space="0" w:color="auto"/>
                <w:bottom w:val="none" w:sz="0" w:space="0" w:color="auto"/>
                <w:right w:val="none" w:sz="0" w:space="0" w:color="auto"/>
              </w:divBdr>
              <w:divsChild>
                <w:div w:id="1919169908">
                  <w:marLeft w:val="0"/>
                  <w:marRight w:val="0"/>
                  <w:marTop w:val="0"/>
                  <w:marBottom w:val="0"/>
                  <w:divBdr>
                    <w:top w:val="none" w:sz="0" w:space="0" w:color="auto"/>
                    <w:left w:val="none" w:sz="0" w:space="0" w:color="auto"/>
                    <w:bottom w:val="none" w:sz="0" w:space="0" w:color="auto"/>
                    <w:right w:val="none" w:sz="0" w:space="0" w:color="auto"/>
                  </w:divBdr>
                </w:div>
              </w:divsChild>
            </w:div>
            <w:div w:id="46536074">
              <w:marLeft w:val="0"/>
              <w:marRight w:val="0"/>
              <w:marTop w:val="0"/>
              <w:marBottom w:val="0"/>
              <w:divBdr>
                <w:top w:val="none" w:sz="0" w:space="0" w:color="auto"/>
                <w:left w:val="none" w:sz="0" w:space="0" w:color="auto"/>
                <w:bottom w:val="none" w:sz="0" w:space="0" w:color="auto"/>
                <w:right w:val="none" w:sz="0" w:space="0" w:color="auto"/>
              </w:divBdr>
              <w:divsChild>
                <w:div w:id="618922194">
                  <w:marLeft w:val="0"/>
                  <w:marRight w:val="0"/>
                  <w:marTop w:val="0"/>
                  <w:marBottom w:val="0"/>
                  <w:divBdr>
                    <w:top w:val="none" w:sz="0" w:space="0" w:color="auto"/>
                    <w:left w:val="none" w:sz="0" w:space="0" w:color="auto"/>
                    <w:bottom w:val="none" w:sz="0" w:space="0" w:color="auto"/>
                    <w:right w:val="none" w:sz="0" w:space="0" w:color="auto"/>
                  </w:divBdr>
                </w:div>
              </w:divsChild>
            </w:div>
            <w:div w:id="2011634838">
              <w:marLeft w:val="0"/>
              <w:marRight w:val="0"/>
              <w:marTop w:val="0"/>
              <w:marBottom w:val="0"/>
              <w:divBdr>
                <w:top w:val="none" w:sz="0" w:space="0" w:color="auto"/>
                <w:left w:val="none" w:sz="0" w:space="0" w:color="auto"/>
                <w:bottom w:val="none" w:sz="0" w:space="0" w:color="auto"/>
                <w:right w:val="none" w:sz="0" w:space="0" w:color="auto"/>
              </w:divBdr>
              <w:divsChild>
                <w:div w:id="1949659281">
                  <w:marLeft w:val="0"/>
                  <w:marRight w:val="0"/>
                  <w:marTop w:val="0"/>
                  <w:marBottom w:val="0"/>
                  <w:divBdr>
                    <w:top w:val="none" w:sz="0" w:space="0" w:color="auto"/>
                    <w:left w:val="none" w:sz="0" w:space="0" w:color="auto"/>
                    <w:bottom w:val="none" w:sz="0" w:space="0" w:color="auto"/>
                    <w:right w:val="none" w:sz="0" w:space="0" w:color="auto"/>
                  </w:divBdr>
                  <w:divsChild>
                    <w:div w:id="546340132">
                      <w:marLeft w:val="0"/>
                      <w:marRight w:val="0"/>
                      <w:marTop w:val="0"/>
                      <w:marBottom w:val="0"/>
                      <w:divBdr>
                        <w:top w:val="none" w:sz="0" w:space="0" w:color="auto"/>
                        <w:left w:val="none" w:sz="0" w:space="0" w:color="auto"/>
                        <w:bottom w:val="none" w:sz="0" w:space="0" w:color="auto"/>
                        <w:right w:val="none" w:sz="0" w:space="0" w:color="auto"/>
                      </w:divBdr>
                      <w:divsChild>
                        <w:div w:id="1385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6257">
                  <w:marLeft w:val="0"/>
                  <w:marRight w:val="0"/>
                  <w:marTop w:val="0"/>
                  <w:marBottom w:val="0"/>
                  <w:divBdr>
                    <w:top w:val="none" w:sz="0" w:space="0" w:color="auto"/>
                    <w:left w:val="none" w:sz="0" w:space="0" w:color="auto"/>
                    <w:bottom w:val="none" w:sz="0" w:space="0" w:color="auto"/>
                    <w:right w:val="none" w:sz="0" w:space="0" w:color="auto"/>
                  </w:divBdr>
                  <w:divsChild>
                    <w:div w:id="1260795910">
                      <w:marLeft w:val="0"/>
                      <w:marRight w:val="0"/>
                      <w:marTop w:val="0"/>
                      <w:marBottom w:val="0"/>
                      <w:divBdr>
                        <w:top w:val="none" w:sz="0" w:space="0" w:color="auto"/>
                        <w:left w:val="none" w:sz="0" w:space="0" w:color="auto"/>
                        <w:bottom w:val="none" w:sz="0" w:space="0" w:color="auto"/>
                        <w:right w:val="none" w:sz="0" w:space="0" w:color="auto"/>
                      </w:divBdr>
                      <w:divsChild>
                        <w:div w:id="475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461666">
      <w:bodyDiv w:val="1"/>
      <w:marLeft w:val="0"/>
      <w:marRight w:val="0"/>
      <w:marTop w:val="0"/>
      <w:marBottom w:val="0"/>
      <w:divBdr>
        <w:top w:val="none" w:sz="0" w:space="0" w:color="auto"/>
        <w:left w:val="none" w:sz="0" w:space="0" w:color="auto"/>
        <w:bottom w:val="none" w:sz="0" w:space="0" w:color="auto"/>
        <w:right w:val="none" w:sz="0" w:space="0" w:color="auto"/>
      </w:divBdr>
      <w:divsChild>
        <w:div w:id="989363674">
          <w:marLeft w:val="0"/>
          <w:marRight w:val="0"/>
          <w:marTop w:val="0"/>
          <w:marBottom w:val="0"/>
          <w:divBdr>
            <w:top w:val="none" w:sz="0" w:space="0" w:color="auto"/>
            <w:left w:val="none" w:sz="0" w:space="0" w:color="auto"/>
            <w:bottom w:val="none" w:sz="0" w:space="0" w:color="auto"/>
            <w:right w:val="none" w:sz="0" w:space="0" w:color="auto"/>
          </w:divBdr>
          <w:divsChild>
            <w:div w:id="998969737">
              <w:marLeft w:val="0"/>
              <w:marRight w:val="0"/>
              <w:marTop w:val="0"/>
              <w:marBottom w:val="0"/>
              <w:divBdr>
                <w:top w:val="none" w:sz="0" w:space="0" w:color="auto"/>
                <w:left w:val="none" w:sz="0" w:space="0" w:color="auto"/>
                <w:bottom w:val="none" w:sz="0" w:space="0" w:color="auto"/>
                <w:right w:val="none" w:sz="0" w:space="0" w:color="auto"/>
              </w:divBdr>
              <w:divsChild>
                <w:div w:id="21332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786">
      <w:bodyDiv w:val="1"/>
      <w:marLeft w:val="0"/>
      <w:marRight w:val="0"/>
      <w:marTop w:val="0"/>
      <w:marBottom w:val="0"/>
      <w:divBdr>
        <w:top w:val="none" w:sz="0" w:space="0" w:color="auto"/>
        <w:left w:val="none" w:sz="0" w:space="0" w:color="auto"/>
        <w:bottom w:val="none" w:sz="0" w:space="0" w:color="auto"/>
        <w:right w:val="none" w:sz="0" w:space="0" w:color="auto"/>
      </w:divBdr>
      <w:divsChild>
        <w:div w:id="1882280687">
          <w:marLeft w:val="0"/>
          <w:marRight w:val="0"/>
          <w:marTop w:val="0"/>
          <w:marBottom w:val="0"/>
          <w:divBdr>
            <w:top w:val="none" w:sz="0" w:space="0" w:color="auto"/>
            <w:left w:val="none" w:sz="0" w:space="0" w:color="auto"/>
            <w:bottom w:val="none" w:sz="0" w:space="0" w:color="auto"/>
            <w:right w:val="none" w:sz="0" w:space="0" w:color="auto"/>
          </w:divBdr>
          <w:divsChild>
            <w:div w:id="570701867">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5096">
      <w:bodyDiv w:val="1"/>
      <w:marLeft w:val="0"/>
      <w:marRight w:val="0"/>
      <w:marTop w:val="0"/>
      <w:marBottom w:val="0"/>
      <w:divBdr>
        <w:top w:val="none" w:sz="0" w:space="0" w:color="auto"/>
        <w:left w:val="none" w:sz="0" w:space="0" w:color="auto"/>
        <w:bottom w:val="none" w:sz="0" w:space="0" w:color="auto"/>
        <w:right w:val="none" w:sz="0" w:space="0" w:color="auto"/>
      </w:divBdr>
      <w:divsChild>
        <w:div w:id="242030578">
          <w:marLeft w:val="0"/>
          <w:marRight w:val="0"/>
          <w:marTop w:val="0"/>
          <w:marBottom w:val="0"/>
          <w:divBdr>
            <w:top w:val="none" w:sz="0" w:space="0" w:color="auto"/>
            <w:left w:val="none" w:sz="0" w:space="0" w:color="auto"/>
            <w:bottom w:val="none" w:sz="0" w:space="0" w:color="auto"/>
            <w:right w:val="none" w:sz="0" w:space="0" w:color="auto"/>
          </w:divBdr>
          <w:divsChild>
            <w:div w:id="1919246717">
              <w:marLeft w:val="0"/>
              <w:marRight w:val="0"/>
              <w:marTop w:val="0"/>
              <w:marBottom w:val="0"/>
              <w:divBdr>
                <w:top w:val="none" w:sz="0" w:space="0" w:color="auto"/>
                <w:left w:val="none" w:sz="0" w:space="0" w:color="auto"/>
                <w:bottom w:val="none" w:sz="0" w:space="0" w:color="auto"/>
                <w:right w:val="none" w:sz="0" w:space="0" w:color="auto"/>
              </w:divBdr>
              <w:divsChild>
                <w:div w:id="7193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29368">
      <w:bodyDiv w:val="1"/>
      <w:marLeft w:val="0"/>
      <w:marRight w:val="0"/>
      <w:marTop w:val="0"/>
      <w:marBottom w:val="0"/>
      <w:divBdr>
        <w:top w:val="none" w:sz="0" w:space="0" w:color="auto"/>
        <w:left w:val="none" w:sz="0" w:space="0" w:color="auto"/>
        <w:bottom w:val="none" w:sz="0" w:space="0" w:color="auto"/>
        <w:right w:val="none" w:sz="0" w:space="0" w:color="auto"/>
      </w:divBdr>
      <w:divsChild>
        <w:div w:id="1797211199">
          <w:marLeft w:val="0"/>
          <w:marRight w:val="0"/>
          <w:marTop w:val="0"/>
          <w:marBottom w:val="0"/>
          <w:divBdr>
            <w:top w:val="none" w:sz="0" w:space="0" w:color="auto"/>
            <w:left w:val="none" w:sz="0" w:space="0" w:color="auto"/>
            <w:bottom w:val="none" w:sz="0" w:space="0" w:color="auto"/>
            <w:right w:val="none" w:sz="0" w:space="0" w:color="auto"/>
          </w:divBdr>
          <w:divsChild>
            <w:div w:id="1527402301">
              <w:marLeft w:val="0"/>
              <w:marRight w:val="0"/>
              <w:marTop w:val="0"/>
              <w:marBottom w:val="0"/>
              <w:divBdr>
                <w:top w:val="none" w:sz="0" w:space="0" w:color="auto"/>
                <w:left w:val="none" w:sz="0" w:space="0" w:color="auto"/>
                <w:bottom w:val="none" w:sz="0" w:space="0" w:color="auto"/>
                <w:right w:val="none" w:sz="0" w:space="0" w:color="auto"/>
              </w:divBdr>
              <w:divsChild>
                <w:div w:id="720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4276">
      <w:bodyDiv w:val="1"/>
      <w:marLeft w:val="0"/>
      <w:marRight w:val="0"/>
      <w:marTop w:val="0"/>
      <w:marBottom w:val="0"/>
      <w:divBdr>
        <w:top w:val="none" w:sz="0" w:space="0" w:color="auto"/>
        <w:left w:val="none" w:sz="0" w:space="0" w:color="auto"/>
        <w:bottom w:val="none" w:sz="0" w:space="0" w:color="auto"/>
        <w:right w:val="none" w:sz="0" w:space="0" w:color="auto"/>
      </w:divBdr>
      <w:divsChild>
        <w:div w:id="1546911876">
          <w:marLeft w:val="0"/>
          <w:marRight w:val="0"/>
          <w:marTop w:val="0"/>
          <w:marBottom w:val="0"/>
          <w:divBdr>
            <w:top w:val="none" w:sz="0" w:space="0" w:color="auto"/>
            <w:left w:val="none" w:sz="0" w:space="0" w:color="auto"/>
            <w:bottom w:val="none" w:sz="0" w:space="0" w:color="auto"/>
            <w:right w:val="none" w:sz="0" w:space="0" w:color="auto"/>
          </w:divBdr>
          <w:divsChild>
            <w:div w:id="972172664">
              <w:marLeft w:val="0"/>
              <w:marRight w:val="0"/>
              <w:marTop w:val="0"/>
              <w:marBottom w:val="0"/>
              <w:divBdr>
                <w:top w:val="none" w:sz="0" w:space="0" w:color="auto"/>
                <w:left w:val="none" w:sz="0" w:space="0" w:color="auto"/>
                <w:bottom w:val="none" w:sz="0" w:space="0" w:color="auto"/>
                <w:right w:val="none" w:sz="0" w:space="0" w:color="auto"/>
              </w:divBdr>
              <w:divsChild>
                <w:div w:id="4324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8232">
      <w:bodyDiv w:val="1"/>
      <w:marLeft w:val="0"/>
      <w:marRight w:val="0"/>
      <w:marTop w:val="0"/>
      <w:marBottom w:val="0"/>
      <w:divBdr>
        <w:top w:val="none" w:sz="0" w:space="0" w:color="auto"/>
        <w:left w:val="none" w:sz="0" w:space="0" w:color="auto"/>
        <w:bottom w:val="none" w:sz="0" w:space="0" w:color="auto"/>
        <w:right w:val="none" w:sz="0" w:space="0" w:color="auto"/>
      </w:divBdr>
      <w:divsChild>
        <w:div w:id="713237792">
          <w:marLeft w:val="0"/>
          <w:marRight w:val="0"/>
          <w:marTop w:val="0"/>
          <w:marBottom w:val="0"/>
          <w:divBdr>
            <w:top w:val="none" w:sz="0" w:space="0" w:color="auto"/>
            <w:left w:val="none" w:sz="0" w:space="0" w:color="auto"/>
            <w:bottom w:val="none" w:sz="0" w:space="0" w:color="auto"/>
            <w:right w:val="none" w:sz="0" w:space="0" w:color="auto"/>
          </w:divBdr>
          <w:divsChild>
            <w:div w:id="1064989859">
              <w:marLeft w:val="0"/>
              <w:marRight w:val="0"/>
              <w:marTop w:val="0"/>
              <w:marBottom w:val="0"/>
              <w:divBdr>
                <w:top w:val="none" w:sz="0" w:space="0" w:color="auto"/>
                <w:left w:val="none" w:sz="0" w:space="0" w:color="auto"/>
                <w:bottom w:val="none" w:sz="0" w:space="0" w:color="auto"/>
                <w:right w:val="none" w:sz="0" w:space="0" w:color="auto"/>
              </w:divBdr>
              <w:divsChild>
                <w:div w:id="15438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00417">
      <w:bodyDiv w:val="1"/>
      <w:marLeft w:val="0"/>
      <w:marRight w:val="0"/>
      <w:marTop w:val="0"/>
      <w:marBottom w:val="0"/>
      <w:divBdr>
        <w:top w:val="none" w:sz="0" w:space="0" w:color="auto"/>
        <w:left w:val="none" w:sz="0" w:space="0" w:color="auto"/>
        <w:bottom w:val="none" w:sz="0" w:space="0" w:color="auto"/>
        <w:right w:val="none" w:sz="0" w:space="0" w:color="auto"/>
      </w:divBdr>
      <w:divsChild>
        <w:div w:id="239364899">
          <w:marLeft w:val="0"/>
          <w:marRight w:val="0"/>
          <w:marTop w:val="0"/>
          <w:marBottom w:val="0"/>
          <w:divBdr>
            <w:top w:val="none" w:sz="0" w:space="0" w:color="auto"/>
            <w:left w:val="none" w:sz="0" w:space="0" w:color="auto"/>
            <w:bottom w:val="none" w:sz="0" w:space="0" w:color="auto"/>
            <w:right w:val="none" w:sz="0" w:space="0" w:color="auto"/>
          </w:divBdr>
          <w:divsChild>
            <w:div w:id="168525820">
              <w:marLeft w:val="0"/>
              <w:marRight w:val="0"/>
              <w:marTop w:val="0"/>
              <w:marBottom w:val="0"/>
              <w:divBdr>
                <w:top w:val="none" w:sz="0" w:space="0" w:color="auto"/>
                <w:left w:val="none" w:sz="0" w:space="0" w:color="auto"/>
                <w:bottom w:val="none" w:sz="0" w:space="0" w:color="auto"/>
                <w:right w:val="none" w:sz="0" w:space="0" w:color="auto"/>
              </w:divBdr>
              <w:divsChild>
                <w:div w:id="5796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6062">
      <w:bodyDiv w:val="1"/>
      <w:marLeft w:val="0"/>
      <w:marRight w:val="0"/>
      <w:marTop w:val="0"/>
      <w:marBottom w:val="0"/>
      <w:divBdr>
        <w:top w:val="none" w:sz="0" w:space="0" w:color="auto"/>
        <w:left w:val="none" w:sz="0" w:space="0" w:color="auto"/>
        <w:bottom w:val="none" w:sz="0" w:space="0" w:color="auto"/>
        <w:right w:val="none" w:sz="0" w:space="0" w:color="auto"/>
      </w:divBdr>
      <w:divsChild>
        <w:div w:id="846790895">
          <w:marLeft w:val="0"/>
          <w:marRight w:val="0"/>
          <w:marTop w:val="0"/>
          <w:marBottom w:val="0"/>
          <w:divBdr>
            <w:top w:val="none" w:sz="0" w:space="0" w:color="auto"/>
            <w:left w:val="none" w:sz="0" w:space="0" w:color="auto"/>
            <w:bottom w:val="none" w:sz="0" w:space="0" w:color="auto"/>
            <w:right w:val="none" w:sz="0" w:space="0" w:color="auto"/>
          </w:divBdr>
          <w:divsChild>
            <w:div w:id="2038193907">
              <w:marLeft w:val="0"/>
              <w:marRight w:val="0"/>
              <w:marTop w:val="0"/>
              <w:marBottom w:val="0"/>
              <w:divBdr>
                <w:top w:val="none" w:sz="0" w:space="0" w:color="auto"/>
                <w:left w:val="none" w:sz="0" w:space="0" w:color="auto"/>
                <w:bottom w:val="none" w:sz="0" w:space="0" w:color="auto"/>
                <w:right w:val="none" w:sz="0" w:space="0" w:color="auto"/>
              </w:divBdr>
              <w:divsChild>
                <w:div w:id="18295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87668">
      <w:bodyDiv w:val="1"/>
      <w:marLeft w:val="0"/>
      <w:marRight w:val="0"/>
      <w:marTop w:val="0"/>
      <w:marBottom w:val="0"/>
      <w:divBdr>
        <w:top w:val="none" w:sz="0" w:space="0" w:color="auto"/>
        <w:left w:val="none" w:sz="0" w:space="0" w:color="auto"/>
        <w:bottom w:val="none" w:sz="0" w:space="0" w:color="auto"/>
        <w:right w:val="none" w:sz="0" w:space="0" w:color="auto"/>
      </w:divBdr>
      <w:divsChild>
        <w:div w:id="606615978">
          <w:marLeft w:val="0"/>
          <w:marRight w:val="0"/>
          <w:marTop w:val="0"/>
          <w:marBottom w:val="0"/>
          <w:divBdr>
            <w:top w:val="none" w:sz="0" w:space="0" w:color="auto"/>
            <w:left w:val="none" w:sz="0" w:space="0" w:color="auto"/>
            <w:bottom w:val="none" w:sz="0" w:space="0" w:color="auto"/>
            <w:right w:val="none" w:sz="0" w:space="0" w:color="auto"/>
          </w:divBdr>
          <w:divsChild>
            <w:div w:id="1368021356">
              <w:marLeft w:val="0"/>
              <w:marRight w:val="0"/>
              <w:marTop w:val="0"/>
              <w:marBottom w:val="0"/>
              <w:divBdr>
                <w:top w:val="none" w:sz="0" w:space="0" w:color="auto"/>
                <w:left w:val="none" w:sz="0" w:space="0" w:color="auto"/>
                <w:bottom w:val="none" w:sz="0" w:space="0" w:color="auto"/>
                <w:right w:val="none" w:sz="0" w:space="0" w:color="auto"/>
              </w:divBdr>
              <w:divsChild>
                <w:div w:id="14946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5389">
      <w:bodyDiv w:val="1"/>
      <w:marLeft w:val="0"/>
      <w:marRight w:val="0"/>
      <w:marTop w:val="0"/>
      <w:marBottom w:val="0"/>
      <w:divBdr>
        <w:top w:val="none" w:sz="0" w:space="0" w:color="auto"/>
        <w:left w:val="none" w:sz="0" w:space="0" w:color="auto"/>
        <w:bottom w:val="none" w:sz="0" w:space="0" w:color="auto"/>
        <w:right w:val="none" w:sz="0" w:space="0" w:color="auto"/>
      </w:divBdr>
      <w:divsChild>
        <w:div w:id="1956249952">
          <w:marLeft w:val="0"/>
          <w:marRight w:val="0"/>
          <w:marTop w:val="0"/>
          <w:marBottom w:val="0"/>
          <w:divBdr>
            <w:top w:val="none" w:sz="0" w:space="0" w:color="auto"/>
            <w:left w:val="none" w:sz="0" w:space="0" w:color="auto"/>
            <w:bottom w:val="none" w:sz="0" w:space="0" w:color="auto"/>
            <w:right w:val="none" w:sz="0" w:space="0" w:color="auto"/>
          </w:divBdr>
          <w:divsChild>
            <w:div w:id="437260345">
              <w:marLeft w:val="0"/>
              <w:marRight w:val="0"/>
              <w:marTop w:val="0"/>
              <w:marBottom w:val="0"/>
              <w:divBdr>
                <w:top w:val="none" w:sz="0" w:space="0" w:color="auto"/>
                <w:left w:val="none" w:sz="0" w:space="0" w:color="auto"/>
                <w:bottom w:val="none" w:sz="0" w:space="0" w:color="auto"/>
                <w:right w:val="none" w:sz="0" w:space="0" w:color="auto"/>
              </w:divBdr>
              <w:divsChild>
                <w:div w:id="6577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48990">
      <w:bodyDiv w:val="1"/>
      <w:marLeft w:val="0"/>
      <w:marRight w:val="0"/>
      <w:marTop w:val="0"/>
      <w:marBottom w:val="0"/>
      <w:divBdr>
        <w:top w:val="none" w:sz="0" w:space="0" w:color="auto"/>
        <w:left w:val="none" w:sz="0" w:space="0" w:color="auto"/>
        <w:bottom w:val="none" w:sz="0" w:space="0" w:color="auto"/>
        <w:right w:val="none" w:sz="0" w:space="0" w:color="auto"/>
      </w:divBdr>
      <w:divsChild>
        <w:div w:id="1083995036">
          <w:marLeft w:val="0"/>
          <w:marRight w:val="0"/>
          <w:marTop w:val="0"/>
          <w:marBottom w:val="0"/>
          <w:divBdr>
            <w:top w:val="none" w:sz="0" w:space="0" w:color="auto"/>
            <w:left w:val="none" w:sz="0" w:space="0" w:color="auto"/>
            <w:bottom w:val="none" w:sz="0" w:space="0" w:color="auto"/>
            <w:right w:val="none" w:sz="0" w:space="0" w:color="auto"/>
          </w:divBdr>
          <w:divsChild>
            <w:div w:id="795026543">
              <w:marLeft w:val="0"/>
              <w:marRight w:val="0"/>
              <w:marTop w:val="0"/>
              <w:marBottom w:val="0"/>
              <w:divBdr>
                <w:top w:val="none" w:sz="0" w:space="0" w:color="auto"/>
                <w:left w:val="none" w:sz="0" w:space="0" w:color="auto"/>
                <w:bottom w:val="none" w:sz="0" w:space="0" w:color="auto"/>
                <w:right w:val="none" w:sz="0" w:space="0" w:color="auto"/>
              </w:divBdr>
              <w:divsChild>
                <w:div w:id="17218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8259">
      <w:bodyDiv w:val="1"/>
      <w:marLeft w:val="0"/>
      <w:marRight w:val="0"/>
      <w:marTop w:val="0"/>
      <w:marBottom w:val="0"/>
      <w:divBdr>
        <w:top w:val="none" w:sz="0" w:space="0" w:color="auto"/>
        <w:left w:val="none" w:sz="0" w:space="0" w:color="auto"/>
        <w:bottom w:val="none" w:sz="0" w:space="0" w:color="auto"/>
        <w:right w:val="none" w:sz="0" w:space="0" w:color="auto"/>
      </w:divBdr>
    </w:div>
    <w:div w:id="1332488502">
      <w:bodyDiv w:val="1"/>
      <w:marLeft w:val="0"/>
      <w:marRight w:val="0"/>
      <w:marTop w:val="0"/>
      <w:marBottom w:val="0"/>
      <w:divBdr>
        <w:top w:val="none" w:sz="0" w:space="0" w:color="auto"/>
        <w:left w:val="none" w:sz="0" w:space="0" w:color="auto"/>
        <w:bottom w:val="none" w:sz="0" w:space="0" w:color="auto"/>
        <w:right w:val="none" w:sz="0" w:space="0" w:color="auto"/>
      </w:divBdr>
      <w:divsChild>
        <w:div w:id="1085810516">
          <w:marLeft w:val="0"/>
          <w:marRight w:val="0"/>
          <w:marTop w:val="0"/>
          <w:marBottom w:val="0"/>
          <w:divBdr>
            <w:top w:val="none" w:sz="0" w:space="0" w:color="auto"/>
            <w:left w:val="none" w:sz="0" w:space="0" w:color="auto"/>
            <w:bottom w:val="none" w:sz="0" w:space="0" w:color="auto"/>
            <w:right w:val="none" w:sz="0" w:space="0" w:color="auto"/>
          </w:divBdr>
          <w:divsChild>
            <w:div w:id="1353454695">
              <w:marLeft w:val="0"/>
              <w:marRight w:val="0"/>
              <w:marTop w:val="0"/>
              <w:marBottom w:val="0"/>
              <w:divBdr>
                <w:top w:val="none" w:sz="0" w:space="0" w:color="auto"/>
                <w:left w:val="none" w:sz="0" w:space="0" w:color="auto"/>
                <w:bottom w:val="none" w:sz="0" w:space="0" w:color="auto"/>
                <w:right w:val="none" w:sz="0" w:space="0" w:color="auto"/>
              </w:divBdr>
              <w:divsChild>
                <w:div w:id="7848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20522">
      <w:bodyDiv w:val="1"/>
      <w:marLeft w:val="0"/>
      <w:marRight w:val="0"/>
      <w:marTop w:val="0"/>
      <w:marBottom w:val="0"/>
      <w:divBdr>
        <w:top w:val="none" w:sz="0" w:space="0" w:color="auto"/>
        <w:left w:val="none" w:sz="0" w:space="0" w:color="auto"/>
        <w:bottom w:val="none" w:sz="0" w:space="0" w:color="auto"/>
        <w:right w:val="none" w:sz="0" w:space="0" w:color="auto"/>
      </w:divBdr>
      <w:divsChild>
        <w:div w:id="835223429">
          <w:marLeft w:val="0"/>
          <w:marRight w:val="0"/>
          <w:marTop w:val="0"/>
          <w:marBottom w:val="0"/>
          <w:divBdr>
            <w:top w:val="none" w:sz="0" w:space="0" w:color="auto"/>
            <w:left w:val="none" w:sz="0" w:space="0" w:color="auto"/>
            <w:bottom w:val="none" w:sz="0" w:space="0" w:color="auto"/>
            <w:right w:val="none" w:sz="0" w:space="0" w:color="auto"/>
          </w:divBdr>
          <w:divsChild>
            <w:div w:id="1888372836">
              <w:marLeft w:val="0"/>
              <w:marRight w:val="0"/>
              <w:marTop w:val="0"/>
              <w:marBottom w:val="0"/>
              <w:divBdr>
                <w:top w:val="none" w:sz="0" w:space="0" w:color="auto"/>
                <w:left w:val="none" w:sz="0" w:space="0" w:color="auto"/>
                <w:bottom w:val="none" w:sz="0" w:space="0" w:color="auto"/>
                <w:right w:val="none" w:sz="0" w:space="0" w:color="auto"/>
              </w:divBdr>
              <w:divsChild>
                <w:div w:id="854466551">
                  <w:marLeft w:val="0"/>
                  <w:marRight w:val="0"/>
                  <w:marTop w:val="0"/>
                  <w:marBottom w:val="0"/>
                  <w:divBdr>
                    <w:top w:val="none" w:sz="0" w:space="0" w:color="auto"/>
                    <w:left w:val="none" w:sz="0" w:space="0" w:color="auto"/>
                    <w:bottom w:val="none" w:sz="0" w:space="0" w:color="auto"/>
                    <w:right w:val="none" w:sz="0" w:space="0" w:color="auto"/>
                  </w:divBdr>
                  <w:divsChild>
                    <w:div w:id="556400911">
                      <w:marLeft w:val="0"/>
                      <w:marRight w:val="0"/>
                      <w:marTop w:val="0"/>
                      <w:marBottom w:val="0"/>
                      <w:divBdr>
                        <w:top w:val="none" w:sz="0" w:space="0" w:color="auto"/>
                        <w:left w:val="none" w:sz="0" w:space="0" w:color="auto"/>
                        <w:bottom w:val="none" w:sz="0" w:space="0" w:color="auto"/>
                        <w:right w:val="none" w:sz="0" w:space="0" w:color="auto"/>
                      </w:divBdr>
                      <w:divsChild>
                        <w:div w:id="6054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6041">
                  <w:marLeft w:val="0"/>
                  <w:marRight w:val="0"/>
                  <w:marTop w:val="0"/>
                  <w:marBottom w:val="0"/>
                  <w:divBdr>
                    <w:top w:val="none" w:sz="0" w:space="0" w:color="auto"/>
                    <w:left w:val="none" w:sz="0" w:space="0" w:color="auto"/>
                    <w:bottom w:val="none" w:sz="0" w:space="0" w:color="auto"/>
                    <w:right w:val="none" w:sz="0" w:space="0" w:color="auto"/>
                  </w:divBdr>
                  <w:divsChild>
                    <w:div w:id="2070959930">
                      <w:marLeft w:val="0"/>
                      <w:marRight w:val="0"/>
                      <w:marTop w:val="0"/>
                      <w:marBottom w:val="0"/>
                      <w:divBdr>
                        <w:top w:val="none" w:sz="0" w:space="0" w:color="auto"/>
                        <w:left w:val="none" w:sz="0" w:space="0" w:color="auto"/>
                        <w:bottom w:val="none" w:sz="0" w:space="0" w:color="auto"/>
                        <w:right w:val="none" w:sz="0" w:space="0" w:color="auto"/>
                      </w:divBdr>
                      <w:divsChild>
                        <w:div w:id="13813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8840">
      <w:bodyDiv w:val="1"/>
      <w:marLeft w:val="0"/>
      <w:marRight w:val="0"/>
      <w:marTop w:val="0"/>
      <w:marBottom w:val="0"/>
      <w:divBdr>
        <w:top w:val="none" w:sz="0" w:space="0" w:color="auto"/>
        <w:left w:val="none" w:sz="0" w:space="0" w:color="auto"/>
        <w:bottom w:val="none" w:sz="0" w:space="0" w:color="auto"/>
        <w:right w:val="none" w:sz="0" w:space="0" w:color="auto"/>
      </w:divBdr>
      <w:divsChild>
        <w:div w:id="1509903971">
          <w:marLeft w:val="0"/>
          <w:marRight w:val="0"/>
          <w:marTop w:val="0"/>
          <w:marBottom w:val="0"/>
          <w:divBdr>
            <w:top w:val="none" w:sz="0" w:space="0" w:color="auto"/>
            <w:left w:val="none" w:sz="0" w:space="0" w:color="auto"/>
            <w:bottom w:val="none" w:sz="0" w:space="0" w:color="auto"/>
            <w:right w:val="none" w:sz="0" w:space="0" w:color="auto"/>
          </w:divBdr>
          <w:divsChild>
            <w:div w:id="532311116">
              <w:marLeft w:val="0"/>
              <w:marRight w:val="0"/>
              <w:marTop w:val="0"/>
              <w:marBottom w:val="0"/>
              <w:divBdr>
                <w:top w:val="none" w:sz="0" w:space="0" w:color="auto"/>
                <w:left w:val="none" w:sz="0" w:space="0" w:color="auto"/>
                <w:bottom w:val="none" w:sz="0" w:space="0" w:color="auto"/>
                <w:right w:val="none" w:sz="0" w:space="0" w:color="auto"/>
              </w:divBdr>
              <w:divsChild>
                <w:div w:id="9277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28573">
      <w:bodyDiv w:val="1"/>
      <w:marLeft w:val="0"/>
      <w:marRight w:val="0"/>
      <w:marTop w:val="0"/>
      <w:marBottom w:val="0"/>
      <w:divBdr>
        <w:top w:val="none" w:sz="0" w:space="0" w:color="auto"/>
        <w:left w:val="none" w:sz="0" w:space="0" w:color="auto"/>
        <w:bottom w:val="none" w:sz="0" w:space="0" w:color="auto"/>
        <w:right w:val="none" w:sz="0" w:space="0" w:color="auto"/>
      </w:divBdr>
      <w:divsChild>
        <w:div w:id="1801416397">
          <w:marLeft w:val="0"/>
          <w:marRight w:val="0"/>
          <w:marTop w:val="0"/>
          <w:marBottom w:val="0"/>
          <w:divBdr>
            <w:top w:val="none" w:sz="0" w:space="0" w:color="auto"/>
            <w:left w:val="none" w:sz="0" w:space="0" w:color="auto"/>
            <w:bottom w:val="none" w:sz="0" w:space="0" w:color="auto"/>
            <w:right w:val="none" w:sz="0" w:space="0" w:color="auto"/>
          </w:divBdr>
          <w:divsChild>
            <w:div w:id="1550802153">
              <w:marLeft w:val="0"/>
              <w:marRight w:val="0"/>
              <w:marTop w:val="0"/>
              <w:marBottom w:val="0"/>
              <w:divBdr>
                <w:top w:val="none" w:sz="0" w:space="0" w:color="auto"/>
                <w:left w:val="none" w:sz="0" w:space="0" w:color="auto"/>
                <w:bottom w:val="none" w:sz="0" w:space="0" w:color="auto"/>
                <w:right w:val="none" w:sz="0" w:space="0" w:color="auto"/>
              </w:divBdr>
              <w:divsChild>
                <w:div w:id="20713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5135">
      <w:bodyDiv w:val="1"/>
      <w:marLeft w:val="0"/>
      <w:marRight w:val="0"/>
      <w:marTop w:val="0"/>
      <w:marBottom w:val="0"/>
      <w:divBdr>
        <w:top w:val="none" w:sz="0" w:space="0" w:color="auto"/>
        <w:left w:val="none" w:sz="0" w:space="0" w:color="auto"/>
        <w:bottom w:val="none" w:sz="0" w:space="0" w:color="auto"/>
        <w:right w:val="none" w:sz="0" w:space="0" w:color="auto"/>
      </w:divBdr>
      <w:divsChild>
        <w:div w:id="804350575">
          <w:marLeft w:val="0"/>
          <w:marRight w:val="0"/>
          <w:marTop w:val="0"/>
          <w:marBottom w:val="0"/>
          <w:divBdr>
            <w:top w:val="none" w:sz="0" w:space="0" w:color="auto"/>
            <w:left w:val="none" w:sz="0" w:space="0" w:color="auto"/>
            <w:bottom w:val="none" w:sz="0" w:space="0" w:color="auto"/>
            <w:right w:val="none" w:sz="0" w:space="0" w:color="auto"/>
          </w:divBdr>
          <w:divsChild>
            <w:div w:id="772214159">
              <w:marLeft w:val="0"/>
              <w:marRight w:val="0"/>
              <w:marTop w:val="0"/>
              <w:marBottom w:val="0"/>
              <w:divBdr>
                <w:top w:val="none" w:sz="0" w:space="0" w:color="auto"/>
                <w:left w:val="none" w:sz="0" w:space="0" w:color="auto"/>
                <w:bottom w:val="none" w:sz="0" w:space="0" w:color="auto"/>
                <w:right w:val="none" w:sz="0" w:space="0" w:color="auto"/>
              </w:divBdr>
              <w:divsChild>
                <w:div w:id="21212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6450">
      <w:bodyDiv w:val="1"/>
      <w:marLeft w:val="0"/>
      <w:marRight w:val="0"/>
      <w:marTop w:val="0"/>
      <w:marBottom w:val="0"/>
      <w:divBdr>
        <w:top w:val="none" w:sz="0" w:space="0" w:color="auto"/>
        <w:left w:val="none" w:sz="0" w:space="0" w:color="auto"/>
        <w:bottom w:val="none" w:sz="0" w:space="0" w:color="auto"/>
        <w:right w:val="none" w:sz="0" w:space="0" w:color="auto"/>
      </w:divBdr>
      <w:divsChild>
        <w:div w:id="263080744">
          <w:marLeft w:val="0"/>
          <w:marRight w:val="0"/>
          <w:marTop w:val="0"/>
          <w:marBottom w:val="0"/>
          <w:divBdr>
            <w:top w:val="none" w:sz="0" w:space="0" w:color="auto"/>
            <w:left w:val="none" w:sz="0" w:space="0" w:color="auto"/>
            <w:bottom w:val="none" w:sz="0" w:space="0" w:color="auto"/>
            <w:right w:val="none" w:sz="0" w:space="0" w:color="auto"/>
          </w:divBdr>
          <w:divsChild>
            <w:div w:id="1212838470">
              <w:marLeft w:val="0"/>
              <w:marRight w:val="0"/>
              <w:marTop w:val="0"/>
              <w:marBottom w:val="0"/>
              <w:divBdr>
                <w:top w:val="none" w:sz="0" w:space="0" w:color="auto"/>
                <w:left w:val="none" w:sz="0" w:space="0" w:color="auto"/>
                <w:bottom w:val="none" w:sz="0" w:space="0" w:color="auto"/>
                <w:right w:val="none" w:sz="0" w:space="0" w:color="auto"/>
              </w:divBdr>
              <w:divsChild>
                <w:div w:id="228082434">
                  <w:marLeft w:val="0"/>
                  <w:marRight w:val="0"/>
                  <w:marTop w:val="0"/>
                  <w:marBottom w:val="0"/>
                  <w:divBdr>
                    <w:top w:val="none" w:sz="0" w:space="0" w:color="auto"/>
                    <w:left w:val="none" w:sz="0" w:space="0" w:color="auto"/>
                    <w:bottom w:val="none" w:sz="0" w:space="0" w:color="auto"/>
                    <w:right w:val="none" w:sz="0" w:space="0" w:color="auto"/>
                  </w:divBdr>
                  <w:divsChild>
                    <w:div w:id="10025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80570">
      <w:bodyDiv w:val="1"/>
      <w:marLeft w:val="0"/>
      <w:marRight w:val="0"/>
      <w:marTop w:val="0"/>
      <w:marBottom w:val="0"/>
      <w:divBdr>
        <w:top w:val="none" w:sz="0" w:space="0" w:color="auto"/>
        <w:left w:val="none" w:sz="0" w:space="0" w:color="auto"/>
        <w:bottom w:val="none" w:sz="0" w:space="0" w:color="auto"/>
        <w:right w:val="none" w:sz="0" w:space="0" w:color="auto"/>
      </w:divBdr>
      <w:divsChild>
        <w:div w:id="2029988442">
          <w:marLeft w:val="0"/>
          <w:marRight w:val="0"/>
          <w:marTop w:val="0"/>
          <w:marBottom w:val="0"/>
          <w:divBdr>
            <w:top w:val="none" w:sz="0" w:space="0" w:color="auto"/>
            <w:left w:val="none" w:sz="0" w:space="0" w:color="auto"/>
            <w:bottom w:val="none" w:sz="0" w:space="0" w:color="auto"/>
            <w:right w:val="none" w:sz="0" w:space="0" w:color="auto"/>
          </w:divBdr>
          <w:divsChild>
            <w:div w:id="2003657618">
              <w:marLeft w:val="0"/>
              <w:marRight w:val="0"/>
              <w:marTop w:val="0"/>
              <w:marBottom w:val="0"/>
              <w:divBdr>
                <w:top w:val="none" w:sz="0" w:space="0" w:color="auto"/>
                <w:left w:val="none" w:sz="0" w:space="0" w:color="auto"/>
                <w:bottom w:val="none" w:sz="0" w:space="0" w:color="auto"/>
                <w:right w:val="none" w:sz="0" w:space="0" w:color="auto"/>
              </w:divBdr>
              <w:divsChild>
                <w:div w:id="23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8809">
      <w:bodyDiv w:val="1"/>
      <w:marLeft w:val="0"/>
      <w:marRight w:val="0"/>
      <w:marTop w:val="0"/>
      <w:marBottom w:val="0"/>
      <w:divBdr>
        <w:top w:val="none" w:sz="0" w:space="0" w:color="auto"/>
        <w:left w:val="none" w:sz="0" w:space="0" w:color="auto"/>
        <w:bottom w:val="none" w:sz="0" w:space="0" w:color="auto"/>
        <w:right w:val="none" w:sz="0" w:space="0" w:color="auto"/>
      </w:divBdr>
      <w:divsChild>
        <w:div w:id="102699976">
          <w:marLeft w:val="0"/>
          <w:marRight w:val="0"/>
          <w:marTop w:val="0"/>
          <w:marBottom w:val="0"/>
          <w:divBdr>
            <w:top w:val="none" w:sz="0" w:space="0" w:color="auto"/>
            <w:left w:val="none" w:sz="0" w:space="0" w:color="auto"/>
            <w:bottom w:val="none" w:sz="0" w:space="0" w:color="auto"/>
            <w:right w:val="none" w:sz="0" w:space="0" w:color="auto"/>
          </w:divBdr>
          <w:divsChild>
            <w:div w:id="1209414156">
              <w:marLeft w:val="0"/>
              <w:marRight w:val="0"/>
              <w:marTop w:val="0"/>
              <w:marBottom w:val="0"/>
              <w:divBdr>
                <w:top w:val="none" w:sz="0" w:space="0" w:color="auto"/>
                <w:left w:val="none" w:sz="0" w:space="0" w:color="auto"/>
                <w:bottom w:val="none" w:sz="0" w:space="0" w:color="auto"/>
                <w:right w:val="none" w:sz="0" w:space="0" w:color="auto"/>
              </w:divBdr>
              <w:divsChild>
                <w:div w:id="17462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1927">
      <w:bodyDiv w:val="1"/>
      <w:marLeft w:val="0"/>
      <w:marRight w:val="0"/>
      <w:marTop w:val="0"/>
      <w:marBottom w:val="0"/>
      <w:divBdr>
        <w:top w:val="none" w:sz="0" w:space="0" w:color="auto"/>
        <w:left w:val="none" w:sz="0" w:space="0" w:color="auto"/>
        <w:bottom w:val="none" w:sz="0" w:space="0" w:color="auto"/>
        <w:right w:val="none" w:sz="0" w:space="0" w:color="auto"/>
      </w:divBdr>
      <w:divsChild>
        <w:div w:id="1901864725">
          <w:marLeft w:val="0"/>
          <w:marRight w:val="0"/>
          <w:marTop w:val="0"/>
          <w:marBottom w:val="0"/>
          <w:divBdr>
            <w:top w:val="none" w:sz="0" w:space="0" w:color="auto"/>
            <w:left w:val="none" w:sz="0" w:space="0" w:color="auto"/>
            <w:bottom w:val="none" w:sz="0" w:space="0" w:color="auto"/>
            <w:right w:val="none" w:sz="0" w:space="0" w:color="auto"/>
          </w:divBdr>
          <w:divsChild>
            <w:div w:id="1588223602">
              <w:marLeft w:val="0"/>
              <w:marRight w:val="0"/>
              <w:marTop w:val="0"/>
              <w:marBottom w:val="0"/>
              <w:divBdr>
                <w:top w:val="none" w:sz="0" w:space="0" w:color="auto"/>
                <w:left w:val="none" w:sz="0" w:space="0" w:color="auto"/>
                <w:bottom w:val="none" w:sz="0" w:space="0" w:color="auto"/>
                <w:right w:val="none" w:sz="0" w:space="0" w:color="auto"/>
              </w:divBdr>
              <w:divsChild>
                <w:div w:id="2887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02904">
      <w:bodyDiv w:val="1"/>
      <w:marLeft w:val="0"/>
      <w:marRight w:val="0"/>
      <w:marTop w:val="0"/>
      <w:marBottom w:val="0"/>
      <w:divBdr>
        <w:top w:val="none" w:sz="0" w:space="0" w:color="auto"/>
        <w:left w:val="none" w:sz="0" w:space="0" w:color="auto"/>
        <w:bottom w:val="none" w:sz="0" w:space="0" w:color="auto"/>
        <w:right w:val="none" w:sz="0" w:space="0" w:color="auto"/>
      </w:divBdr>
      <w:divsChild>
        <w:div w:id="979654314">
          <w:marLeft w:val="0"/>
          <w:marRight w:val="0"/>
          <w:marTop w:val="0"/>
          <w:marBottom w:val="0"/>
          <w:divBdr>
            <w:top w:val="none" w:sz="0" w:space="0" w:color="auto"/>
            <w:left w:val="none" w:sz="0" w:space="0" w:color="auto"/>
            <w:bottom w:val="none" w:sz="0" w:space="0" w:color="auto"/>
            <w:right w:val="none" w:sz="0" w:space="0" w:color="auto"/>
          </w:divBdr>
          <w:divsChild>
            <w:div w:id="1498840901">
              <w:marLeft w:val="0"/>
              <w:marRight w:val="0"/>
              <w:marTop w:val="0"/>
              <w:marBottom w:val="0"/>
              <w:divBdr>
                <w:top w:val="none" w:sz="0" w:space="0" w:color="auto"/>
                <w:left w:val="none" w:sz="0" w:space="0" w:color="auto"/>
                <w:bottom w:val="none" w:sz="0" w:space="0" w:color="auto"/>
                <w:right w:val="none" w:sz="0" w:space="0" w:color="auto"/>
              </w:divBdr>
              <w:divsChild>
                <w:div w:id="9166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80242">
      <w:bodyDiv w:val="1"/>
      <w:marLeft w:val="0"/>
      <w:marRight w:val="0"/>
      <w:marTop w:val="0"/>
      <w:marBottom w:val="0"/>
      <w:divBdr>
        <w:top w:val="none" w:sz="0" w:space="0" w:color="auto"/>
        <w:left w:val="none" w:sz="0" w:space="0" w:color="auto"/>
        <w:bottom w:val="none" w:sz="0" w:space="0" w:color="auto"/>
        <w:right w:val="none" w:sz="0" w:space="0" w:color="auto"/>
      </w:divBdr>
      <w:divsChild>
        <w:div w:id="1849172470">
          <w:marLeft w:val="0"/>
          <w:marRight w:val="0"/>
          <w:marTop w:val="0"/>
          <w:marBottom w:val="0"/>
          <w:divBdr>
            <w:top w:val="none" w:sz="0" w:space="0" w:color="auto"/>
            <w:left w:val="none" w:sz="0" w:space="0" w:color="auto"/>
            <w:bottom w:val="none" w:sz="0" w:space="0" w:color="auto"/>
            <w:right w:val="none" w:sz="0" w:space="0" w:color="auto"/>
          </w:divBdr>
          <w:divsChild>
            <w:div w:id="2147157726">
              <w:marLeft w:val="0"/>
              <w:marRight w:val="0"/>
              <w:marTop w:val="0"/>
              <w:marBottom w:val="0"/>
              <w:divBdr>
                <w:top w:val="none" w:sz="0" w:space="0" w:color="auto"/>
                <w:left w:val="none" w:sz="0" w:space="0" w:color="auto"/>
                <w:bottom w:val="none" w:sz="0" w:space="0" w:color="auto"/>
                <w:right w:val="none" w:sz="0" w:space="0" w:color="auto"/>
              </w:divBdr>
              <w:divsChild>
                <w:div w:id="2902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90360">
      <w:bodyDiv w:val="1"/>
      <w:marLeft w:val="0"/>
      <w:marRight w:val="0"/>
      <w:marTop w:val="0"/>
      <w:marBottom w:val="0"/>
      <w:divBdr>
        <w:top w:val="none" w:sz="0" w:space="0" w:color="auto"/>
        <w:left w:val="none" w:sz="0" w:space="0" w:color="auto"/>
        <w:bottom w:val="none" w:sz="0" w:space="0" w:color="auto"/>
        <w:right w:val="none" w:sz="0" w:space="0" w:color="auto"/>
      </w:divBdr>
      <w:divsChild>
        <w:div w:id="1213889103">
          <w:marLeft w:val="0"/>
          <w:marRight w:val="0"/>
          <w:marTop w:val="0"/>
          <w:marBottom w:val="0"/>
          <w:divBdr>
            <w:top w:val="none" w:sz="0" w:space="0" w:color="auto"/>
            <w:left w:val="none" w:sz="0" w:space="0" w:color="auto"/>
            <w:bottom w:val="none" w:sz="0" w:space="0" w:color="auto"/>
            <w:right w:val="none" w:sz="0" w:space="0" w:color="auto"/>
          </w:divBdr>
          <w:divsChild>
            <w:div w:id="72513836">
              <w:marLeft w:val="0"/>
              <w:marRight w:val="0"/>
              <w:marTop w:val="0"/>
              <w:marBottom w:val="0"/>
              <w:divBdr>
                <w:top w:val="none" w:sz="0" w:space="0" w:color="auto"/>
                <w:left w:val="none" w:sz="0" w:space="0" w:color="auto"/>
                <w:bottom w:val="none" w:sz="0" w:space="0" w:color="auto"/>
                <w:right w:val="none" w:sz="0" w:space="0" w:color="auto"/>
              </w:divBdr>
              <w:divsChild>
                <w:div w:id="1701511221">
                  <w:marLeft w:val="0"/>
                  <w:marRight w:val="0"/>
                  <w:marTop w:val="0"/>
                  <w:marBottom w:val="0"/>
                  <w:divBdr>
                    <w:top w:val="none" w:sz="0" w:space="0" w:color="auto"/>
                    <w:left w:val="none" w:sz="0" w:space="0" w:color="auto"/>
                    <w:bottom w:val="none" w:sz="0" w:space="0" w:color="auto"/>
                    <w:right w:val="none" w:sz="0" w:space="0" w:color="auto"/>
                  </w:divBdr>
                  <w:divsChild>
                    <w:div w:id="18811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56085">
      <w:bodyDiv w:val="1"/>
      <w:marLeft w:val="0"/>
      <w:marRight w:val="0"/>
      <w:marTop w:val="0"/>
      <w:marBottom w:val="0"/>
      <w:divBdr>
        <w:top w:val="none" w:sz="0" w:space="0" w:color="auto"/>
        <w:left w:val="none" w:sz="0" w:space="0" w:color="auto"/>
        <w:bottom w:val="none" w:sz="0" w:space="0" w:color="auto"/>
        <w:right w:val="none" w:sz="0" w:space="0" w:color="auto"/>
      </w:divBdr>
      <w:divsChild>
        <w:div w:id="1687751396">
          <w:marLeft w:val="0"/>
          <w:marRight w:val="0"/>
          <w:marTop w:val="0"/>
          <w:marBottom w:val="0"/>
          <w:divBdr>
            <w:top w:val="none" w:sz="0" w:space="0" w:color="auto"/>
            <w:left w:val="none" w:sz="0" w:space="0" w:color="auto"/>
            <w:bottom w:val="none" w:sz="0" w:space="0" w:color="auto"/>
            <w:right w:val="none" w:sz="0" w:space="0" w:color="auto"/>
          </w:divBdr>
          <w:divsChild>
            <w:div w:id="1452702581">
              <w:marLeft w:val="0"/>
              <w:marRight w:val="0"/>
              <w:marTop w:val="0"/>
              <w:marBottom w:val="0"/>
              <w:divBdr>
                <w:top w:val="none" w:sz="0" w:space="0" w:color="auto"/>
                <w:left w:val="none" w:sz="0" w:space="0" w:color="auto"/>
                <w:bottom w:val="none" w:sz="0" w:space="0" w:color="auto"/>
                <w:right w:val="none" w:sz="0" w:space="0" w:color="auto"/>
              </w:divBdr>
              <w:divsChild>
                <w:div w:id="538203337">
                  <w:marLeft w:val="0"/>
                  <w:marRight w:val="0"/>
                  <w:marTop w:val="0"/>
                  <w:marBottom w:val="0"/>
                  <w:divBdr>
                    <w:top w:val="none" w:sz="0" w:space="0" w:color="auto"/>
                    <w:left w:val="none" w:sz="0" w:space="0" w:color="auto"/>
                    <w:bottom w:val="none" w:sz="0" w:space="0" w:color="auto"/>
                    <w:right w:val="none" w:sz="0" w:space="0" w:color="auto"/>
                  </w:divBdr>
                  <w:divsChild>
                    <w:div w:id="10711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44840">
      <w:bodyDiv w:val="1"/>
      <w:marLeft w:val="0"/>
      <w:marRight w:val="0"/>
      <w:marTop w:val="0"/>
      <w:marBottom w:val="0"/>
      <w:divBdr>
        <w:top w:val="none" w:sz="0" w:space="0" w:color="auto"/>
        <w:left w:val="none" w:sz="0" w:space="0" w:color="auto"/>
        <w:bottom w:val="none" w:sz="0" w:space="0" w:color="auto"/>
        <w:right w:val="none" w:sz="0" w:space="0" w:color="auto"/>
      </w:divBdr>
      <w:divsChild>
        <w:div w:id="1420447205">
          <w:marLeft w:val="0"/>
          <w:marRight w:val="0"/>
          <w:marTop w:val="0"/>
          <w:marBottom w:val="0"/>
          <w:divBdr>
            <w:top w:val="none" w:sz="0" w:space="0" w:color="auto"/>
            <w:left w:val="none" w:sz="0" w:space="0" w:color="auto"/>
            <w:bottom w:val="none" w:sz="0" w:space="0" w:color="auto"/>
            <w:right w:val="none" w:sz="0" w:space="0" w:color="auto"/>
          </w:divBdr>
          <w:divsChild>
            <w:div w:id="1074552911">
              <w:marLeft w:val="0"/>
              <w:marRight w:val="0"/>
              <w:marTop w:val="0"/>
              <w:marBottom w:val="0"/>
              <w:divBdr>
                <w:top w:val="none" w:sz="0" w:space="0" w:color="auto"/>
                <w:left w:val="none" w:sz="0" w:space="0" w:color="auto"/>
                <w:bottom w:val="none" w:sz="0" w:space="0" w:color="auto"/>
                <w:right w:val="none" w:sz="0" w:space="0" w:color="auto"/>
              </w:divBdr>
              <w:divsChild>
                <w:div w:id="748815952">
                  <w:marLeft w:val="0"/>
                  <w:marRight w:val="0"/>
                  <w:marTop w:val="0"/>
                  <w:marBottom w:val="0"/>
                  <w:divBdr>
                    <w:top w:val="none" w:sz="0" w:space="0" w:color="auto"/>
                    <w:left w:val="none" w:sz="0" w:space="0" w:color="auto"/>
                    <w:bottom w:val="none" w:sz="0" w:space="0" w:color="auto"/>
                    <w:right w:val="none" w:sz="0" w:space="0" w:color="auto"/>
                  </w:divBdr>
                </w:div>
                <w:div w:id="8744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6024">
      <w:bodyDiv w:val="1"/>
      <w:marLeft w:val="0"/>
      <w:marRight w:val="0"/>
      <w:marTop w:val="0"/>
      <w:marBottom w:val="0"/>
      <w:divBdr>
        <w:top w:val="none" w:sz="0" w:space="0" w:color="auto"/>
        <w:left w:val="none" w:sz="0" w:space="0" w:color="auto"/>
        <w:bottom w:val="none" w:sz="0" w:space="0" w:color="auto"/>
        <w:right w:val="none" w:sz="0" w:space="0" w:color="auto"/>
      </w:divBdr>
      <w:divsChild>
        <w:div w:id="1966542184">
          <w:marLeft w:val="0"/>
          <w:marRight w:val="0"/>
          <w:marTop w:val="0"/>
          <w:marBottom w:val="0"/>
          <w:divBdr>
            <w:top w:val="none" w:sz="0" w:space="0" w:color="auto"/>
            <w:left w:val="none" w:sz="0" w:space="0" w:color="auto"/>
            <w:bottom w:val="none" w:sz="0" w:space="0" w:color="auto"/>
            <w:right w:val="none" w:sz="0" w:space="0" w:color="auto"/>
          </w:divBdr>
          <w:divsChild>
            <w:div w:id="1061636851">
              <w:marLeft w:val="0"/>
              <w:marRight w:val="0"/>
              <w:marTop w:val="0"/>
              <w:marBottom w:val="0"/>
              <w:divBdr>
                <w:top w:val="none" w:sz="0" w:space="0" w:color="auto"/>
                <w:left w:val="none" w:sz="0" w:space="0" w:color="auto"/>
                <w:bottom w:val="none" w:sz="0" w:space="0" w:color="auto"/>
                <w:right w:val="none" w:sz="0" w:space="0" w:color="auto"/>
              </w:divBdr>
              <w:divsChild>
                <w:div w:id="16523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4013">
      <w:bodyDiv w:val="1"/>
      <w:marLeft w:val="0"/>
      <w:marRight w:val="0"/>
      <w:marTop w:val="0"/>
      <w:marBottom w:val="0"/>
      <w:divBdr>
        <w:top w:val="none" w:sz="0" w:space="0" w:color="auto"/>
        <w:left w:val="none" w:sz="0" w:space="0" w:color="auto"/>
        <w:bottom w:val="none" w:sz="0" w:space="0" w:color="auto"/>
        <w:right w:val="none" w:sz="0" w:space="0" w:color="auto"/>
      </w:divBdr>
      <w:divsChild>
        <w:div w:id="1463881508">
          <w:marLeft w:val="0"/>
          <w:marRight w:val="0"/>
          <w:marTop w:val="0"/>
          <w:marBottom w:val="0"/>
          <w:divBdr>
            <w:top w:val="none" w:sz="0" w:space="0" w:color="auto"/>
            <w:left w:val="none" w:sz="0" w:space="0" w:color="auto"/>
            <w:bottom w:val="none" w:sz="0" w:space="0" w:color="auto"/>
            <w:right w:val="none" w:sz="0" w:space="0" w:color="auto"/>
          </w:divBdr>
          <w:divsChild>
            <w:div w:id="2029671145">
              <w:marLeft w:val="0"/>
              <w:marRight w:val="0"/>
              <w:marTop w:val="0"/>
              <w:marBottom w:val="0"/>
              <w:divBdr>
                <w:top w:val="none" w:sz="0" w:space="0" w:color="auto"/>
                <w:left w:val="none" w:sz="0" w:space="0" w:color="auto"/>
                <w:bottom w:val="none" w:sz="0" w:space="0" w:color="auto"/>
                <w:right w:val="none" w:sz="0" w:space="0" w:color="auto"/>
              </w:divBdr>
              <w:divsChild>
                <w:div w:id="1006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88489">
      <w:bodyDiv w:val="1"/>
      <w:marLeft w:val="0"/>
      <w:marRight w:val="0"/>
      <w:marTop w:val="0"/>
      <w:marBottom w:val="0"/>
      <w:divBdr>
        <w:top w:val="none" w:sz="0" w:space="0" w:color="auto"/>
        <w:left w:val="none" w:sz="0" w:space="0" w:color="auto"/>
        <w:bottom w:val="none" w:sz="0" w:space="0" w:color="auto"/>
        <w:right w:val="none" w:sz="0" w:space="0" w:color="auto"/>
      </w:divBdr>
      <w:divsChild>
        <w:div w:id="412318334">
          <w:marLeft w:val="0"/>
          <w:marRight w:val="0"/>
          <w:marTop w:val="0"/>
          <w:marBottom w:val="0"/>
          <w:divBdr>
            <w:top w:val="none" w:sz="0" w:space="0" w:color="auto"/>
            <w:left w:val="none" w:sz="0" w:space="0" w:color="auto"/>
            <w:bottom w:val="none" w:sz="0" w:space="0" w:color="auto"/>
            <w:right w:val="none" w:sz="0" w:space="0" w:color="auto"/>
          </w:divBdr>
          <w:divsChild>
            <w:div w:id="59252848">
              <w:marLeft w:val="0"/>
              <w:marRight w:val="0"/>
              <w:marTop w:val="0"/>
              <w:marBottom w:val="0"/>
              <w:divBdr>
                <w:top w:val="none" w:sz="0" w:space="0" w:color="auto"/>
                <w:left w:val="none" w:sz="0" w:space="0" w:color="auto"/>
                <w:bottom w:val="none" w:sz="0" w:space="0" w:color="auto"/>
                <w:right w:val="none" w:sz="0" w:space="0" w:color="auto"/>
              </w:divBdr>
              <w:divsChild>
                <w:div w:id="656961223">
                  <w:marLeft w:val="0"/>
                  <w:marRight w:val="0"/>
                  <w:marTop w:val="0"/>
                  <w:marBottom w:val="0"/>
                  <w:divBdr>
                    <w:top w:val="none" w:sz="0" w:space="0" w:color="auto"/>
                    <w:left w:val="none" w:sz="0" w:space="0" w:color="auto"/>
                    <w:bottom w:val="none" w:sz="0" w:space="0" w:color="auto"/>
                    <w:right w:val="none" w:sz="0" w:space="0" w:color="auto"/>
                  </w:divBdr>
                </w:div>
              </w:divsChild>
            </w:div>
            <w:div w:id="365570785">
              <w:marLeft w:val="0"/>
              <w:marRight w:val="0"/>
              <w:marTop w:val="0"/>
              <w:marBottom w:val="0"/>
              <w:divBdr>
                <w:top w:val="none" w:sz="0" w:space="0" w:color="auto"/>
                <w:left w:val="none" w:sz="0" w:space="0" w:color="auto"/>
                <w:bottom w:val="none" w:sz="0" w:space="0" w:color="auto"/>
                <w:right w:val="none" w:sz="0" w:space="0" w:color="auto"/>
              </w:divBdr>
              <w:divsChild>
                <w:div w:id="1781025057">
                  <w:marLeft w:val="0"/>
                  <w:marRight w:val="0"/>
                  <w:marTop w:val="0"/>
                  <w:marBottom w:val="0"/>
                  <w:divBdr>
                    <w:top w:val="none" w:sz="0" w:space="0" w:color="auto"/>
                    <w:left w:val="none" w:sz="0" w:space="0" w:color="auto"/>
                    <w:bottom w:val="none" w:sz="0" w:space="0" w:color="auto"/>
                    <w:right w:val="none" w:sz="0" w:space="0" w:color="auto"/>
                  </w:divBdr>
                  <w:divsChild>
                    <w:div w:id="1023437848">
                      <w:marLeft w:val="0"/>
                      <w:marRight w:val="0"/>
                      <w:marTop w:val="0"/>
                      <w:marBottom w:val="0"/>
                      <w:divBdr>
                        <w:top w:val="none" w:sz="0" w:space="0" w:color="auto"/>
                        <w:left w:val="none" w:sz="0" w:space="0" w:color="auto"/>
                        <w:bottom w:val="none" w:sz="0" w:space="0" w:color="auto"/>
                        <w:right w:val="none" w:sz="0" w:space="0" w:color="auto"/>
                      </w:divBdr>
                      <w:divsChild>
                        <w:div w:id="17775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0941">
                  <w:marLeft w:val="0"/>
                  <w:marRight w:val="0"/>
                  <w:marTop w:val="0"/>
                  <w:marBottom w:val="0"/>
                  <w:divBdr>
                    <w:top w:val="none" w:sz="0" w:space="0" w:color="auto"/>
                    <w:left w:val="none" w:sz="0" w:space="0" w:color="auto"/>
                    <w:bottom w:val="none" w:sz="0" w:space="0" w:color="auto"/>
                    <w:right w:val="none" w:sz="0" w:space="0" w:color="auto"/>
                  </w:divBdr>
                  <w:divsChild>
                    <w:div w:id="446005224">
                      <w:marLeft w:val="0"/>
                      <w:marRight w:val="0"/>
                      <w:marTop w:val="0"/>
                      <w:marBottom w:val="0"/>
                      <w:divBdr>
                        <w:top w:val="none" w:sz="0" w:space="0" w:color="auto"/>
                        <w:left w:val="none" w:sz="0" w:space="0" w:color="auto"/>
                        <w:bottom w:val="none" w:sz="0" w:space="0" w:color="auto"/>
                        <w:right w:val="none" w:sz="0" w:space="0" w:color="auto"/>
                      </w:divBdr>
                      <w:divsChild>
                        <w:div w:id="2669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79736">
              <w:marLeft w:val="0"/>
              <w:marRight w:val="0"/>
              <w:marTop w:val="0"/>
              <w:marBottom w:val="0"/>
              <w:divBdr>
                <w:top w:val="none" w:sz="0" w:space="0" w:color="auto"/>
                <w:left w:val="none" w:sz="0" w:space="0" w:color="auto"/>
                <w:bottom w:val="none" w:sz="0" w:space="0" w:color="auto"/>
                <w:right w:val="none" w:sz="0" w:space="0" w:color="auto"/>
              </w:divBdr>
              <w:divsChild>
                <w:div w:id="397554405">
                  <w:marLeft w:val="0"/>
                  <w:marRight w:val="0"/>
                  <w:marTop w:val="0"/>
                  <w:marBottom w:val="0"/>
                  <w:divBdr>
                    <w:top w:val="none" w:sz="0" w:space="0" w:color="auto"/>
                    <w:left w:val="none" w:sz="0" w:space="0" w:color="auto"/>
                    <w:bottom w:val="none" w:sz="0" w:space="0" w:color="auto"/>
                    <w:right w:val="none" w:sz="0" w:space="0" w:color="auto"/>
                  </w:divBdr>
                </w:div>
              </w:divsChild>
            </w:div>
            <w:div w:id="1274750569">
              <w:marLeft w:val="0"/>
              <w:marRight w:val="0"/>
              <w:marTop w:val="0"/>
              <w:marBottom w:val="0"/>
              <w:divBdr>
                <w:top w:val="none" w:sz="0" w:space="0" w:color="auto"/>
                <w:left w:val="none" w:sz="0" w:space="0" w:color="auto"/>
                <w:bottom w:val="none" w:sz="0" w:space="0" w:color="auto"/>
                <w:right w:val="none" w:sz="0" w:space="0" w:color="auto"/>
              </w:divBdr>
              <w:divsChild>
                <w:div w:id="641080830">
                  <w:marLeft w:val="0"/>
                  <w:marRight w:val="0"/>
                  <w:marTop w:val="0"/>
                  <w:marBottom w:val="0"/>
                  <w:divBdr>
                    <w:top w:val="none" w:sz="0" w:space="0" w:color="auto"/>
                    <w:left w:val="none" w:sz="0" w:space="0" w:color="auto"/>
                    <w:bottom w:val="none" w:sz="0" w:space="0" w:color="auto"/>
                    <w:right w:val="none" w:sz="0" w:space="0" w:color="auto"/>
                  </w:divBdr>
                </w:div>
                <w:div w:id="4919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3002">
          <w:marLeft w:val="0"/>
          <w:marRight w:val="0"/>
          <w:marTop w:val="0"/>
          <w:marBottom w:val="0"/>
          <w:divBdr>
            <w:top w:val="none" w:sz="0" w:space="0" w:color="auto"/>
            <w:left w:val="none" w:sz="0" w:space="0" w:color="auto"/>
            <w:bottom w:val="none" w:sz="0" w:space="0" w:color="auto"/>
            <w:right w:val="none" w:sz="0" w:space="0" w:color="auto"/>
          </w:divBdr>
          <w:divsChild>
            <w:div w:id="759907865">
              <w:marLeft w:val="0"/>
              <w:marRight w:val="0"/>
              <w:marTop w:val="0"/>
              <w:marBottom w:val="0"/>
              <w:divBdr>
                <w:top w:val="none" w:sz="0" w:space="0" w:color="auto"/>
                <w:left w:val="none" w:sz="0" w:space="0" w:color="auto"/>
                <w:bottom w:val="none" w:sz="0" w:space="0" w:color="auto"/>
                <w:right w:val="none" w:sz="0" w:space="0" w:color="auto"/>
              </w:divBdr>
              <w:divsChild>
                <w:div w:id="358167703">
                  <w:marLeft w:val="0"/>
                  <w:marRight w:val="0"/>
                  <w:marTop w:val="0"/>
                  <w:marBottom w:val="0"/>
                  <w:divBdr>
                    <w:top w:val="none" w:sz="0" w:space="0" w:color="auto"/>
                    <w:left w:val="none" w:sz="0" w:space="0" w:color="auto"/>
                    <w:bottom w:val="none" w:sz="0" w:space="0" w:color="auto"/>
                    <w:right w:val="none" w:sz="0" w:space="0" w:color="auto"/>
                  </w:divBdr>
                  <w:divsChild>
                    <w:div w:id="188228407">
                      <w:marLeft w:val="0"/>
                      <w:marRight w:val="0"/>
                      <w:marTop w:val="0"/>
                      <w:marBottom w:val="0"/>
                      <w:divBdr>
                        <w:top w:val="none" w:sz="0" w:space="0" w:color="auto"/>
                        <w:left w:val="none" w:sz="0" w:space="0" w:color="auto"/>
                        <w:bottom w:val="none" w:sz="0" w:space="0" w:color="auto"/>
                        <w:right w:val="none" w:sz="0" w:space="0" w:color="auto"/>
                      </w:divBdr>
                      <w:divsChild>
                        <w:div w:id="13142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1746">
                  <w:marLeft w:val="0"/>
                  <w:marRight w:val="0"/>
                  <w:marTop w:val="0"/>
                  <w:marBottom w:val="0"/>
                  <w:divBdr>
                    <w:top w:val="none" w:sz="0" w:space="0" w:color="auto"/>
                    <w:left w:val="none" w:sz="0" w:space="0" w:color="auto"/>
                    <w:bottom w:val="none" w:sz="0" w:space="0" w:color="auto"/>
                    <w:right w:val="none" w:sz="0" w:space="0" w:color="auto"/>
                  </w:divBdr>
                  <w:divsChild>
                    <w:div w:id="749935367">
                      <w:marLeft w:val="0"/>
                      <w:marRight w:val="0"/>
                      <w:marTop w:val="0"/>
                      <w:marBottom w:val="0"/>
                      <w:divBdr>
                        <w:top w:val="none" w:sz="0" w:space="0" w:color="auto"/>
                        <w:left w:val="none" w:sz="0" w:space="0" w:color="auto"/>
                        <w:bottom w:val="none" w:sz="0" w:space="0" w:color="auto"/>
                        <w:right w:val="none" w:sz="0" w:space="0" w:color="auto"/>
                      </w:divBdr>
                      <w:divsChild>
                        <w:div w:id="7728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5068">
      <w:bodyDiv w:val="1"/>
      <w:marLeft w:val="0"/>
      <w:marRight w:val="0"/>
      <w:marTop w:val="0"/>
      <w:marBottom w:val="0"/>
      <w:divBdr>
        <w:top w:val="none" w:sz="0" w:space="0" w:color="auto"/>
        <w:left w:val="none" w:sz="0" w:space="0" w:color="auto"/>
        <w:bottom w:val="none" w:sz="0" w:space="0" w:color="auto"/>
        <w:right w:val="none" w:sz="0" w:space="0" w:color="auto"/>
      </w:divBdr>
      <w:divsChild>
        <w:div w:id="816141891">
          <w:marLeft w:val="0"/>
          <w:marRight w:val="0"/>
          <w:marTop w:val="0"/>
          <w:marBottom w:val="0"/>
          <w:divBdr>
            <w:top w:val="none" w:sz="0" w:space="0" w:color="auto"/>
            <w:left w:val="none" w:sz="0" w:space="0" w:color="auto"/>
            <w:bottom w:val="none" w:sz="0" w:space="0" w:color="auto"/>
            <w:right w:val="none" w:sz="0" w:space="0" w:color="auto"/>
          </w:divBdr>
          <w:divsChild>
            <w:div w:id="723607293">
              <w:marLeft w:val="0"/>
              <w:marRight w:val="0"/>
              <w:marTop w:val="0"/>
              <w:marBottom w:val="0"/>
              <w:divBdr>
                <w:top w:val="none" w:sz="0" w:space="0" w:color="auto"/>
                <w:left w:val="none" w:sz="0" w:space="0" w:color="auto"/>
                <w:bottom w:val="none" w:sz="0" w:space="0" w:color="auto"/>
                <w:right w:val="none" w:sz="0" w:space="0" w:color="auto"/>
              </w:divBdr>
              <w:divsChild>
                <w:div w:id="13547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7160">
      <w:bodyDiv w:val="1"/>
      <w:marLeft w:val="0"/>
      <w:marRight w:val="0"/>
      <w:marTop w:val="0"/>
      <w:marBottom w:val="0"/>
      <w:divBdr>
        <w:top w:val="none" w:sz="0" w:space="0" w:color="auto"/>
        <w:left w:val="none" w:sz="0" w:space="0" w:color="auto"/>
        <w:bottom w:val="none" w:sz="0" w:space="0" w:color="auto"/>
        <w:right w:val="none" w:sz="0" w:space="0" w:color="auto"/>
      </w:divBdr>
      <w:divsChild>
        <w:div w:id="1631668235">
          <w:marLeft w:val="0"/>
          <w:marRight w:val="0"/>
          <w:marTop w:val="0"/>
          <w:marBottom w:val="0"/>
          <w:divBdr>
            <w:top w:val="none" w:sz="0" w:space="0" w:color="auto"/>
            <w:left w:val="none" w:sz="0" w:space="0" w:color="auto"/>
            <w:bottom w:val="none" w:sz="0" w:space="0" w:color="auto"/>
            <w:right w:val="none" w:sz="0" w:space="0" w:color="auto"/>
          </w:divBdr>
          <w:divsChild>
            <w:div w:id="1837918948">
              <w:marLeft w:val="0"/>
              <w:marRight w:val="0"/>
              <w:marTop w:val="0"/>
              <w:marBottom w:val="0"/>
              <w:divBdr>
                <w:top w:val="none" w:sz="0" w:space="0" w:color="auto"/>
                <w:left w:val="none" w:sz="0" w:space="0" w:color="auto"/>
                <w:bottom w:val="none" w:sz="0" w:space="0" w:color="auto"/>
                <w:right w:val="none" w:sz="0" w:space="0" w:color="auto"/>
              </w:divBdr>
              <w:divsChild>
                <w:div w:id="14613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1294">
      <w:bodyDiv w:val="1"/>
      <w:marLeft w:val="0"/>
      <w:marRight w:val="0"/>
      <w:marTop w:val="0"/>
      <w:marBottom w:val="0"/>
      <w:divBdr>
        <w:top w:val="none" w:sz="0" w:space="0" w:color="auto"/>
        <w:left w:val="none" w:sz="0" w:space="0" w:color="auto"/>
        <w:bottom w:val="none" w:sz="0" w:space="0" w:color="auto"/>
        <w:right w:val="none" w:sz="0" w:space="0" w:color="auto"/>
      </w:divBdr>
      <w:divsChild>
        <w:div w:id="70588002">
          <w:marLeft w:val="0"/>
          <w:marRight w:val="0"/>
          <w:marTop w:val="0"/>
          <w:marBottom w:val="0"/>
          <w:divBdr>
            <w:top w:val="none" w:sz="0" w:space="0" w:color="auto"/>
            <w:left w:val="none" w:sz="0" w:space="0" w:color="auto"/>
            <w:bottom w:val="none" w:sz="0" w:space="0" w:color="auto"/>
            <w:right w:val="none" w:sz="0" w:space="0" w:color="auto"/>
          </w:divBdr>
          <w:divsChild>
            <w:div w:id="2074885415">
              <w:marLeft w:val="0"/>
              <w:marRight w:val="0"/>
              <w:marTop w:val="0"/>
              <w:marBottom w:val="0"/>
              <w:divBdr>
                <w:top w:val="none" w:sz="0" w:space="0" w:color="auto"/>
                <w:left w:val="none" w:sz="0" w:space="0" w:color="auto"/>
                <w:bottom w:val="none" w:sz="0" w:space="0" w:color="auto"/>
                <w:right w:val="none" w:sz="0" w:space="0" w:color="auto"/>
              </w:divBdr>
              <w:divsChild>
                <w:div w:id="336200851">
                  <w:marLeft w:val="0"/>
                  <w:marRight w:val="0"/>
                  <w:marTop w:val="0"/>
                  <w:marBottom w:val="0"/>
                  <w:divBdr>
                    <w:top w:val="none" w:sz="0" w:space="0" w:color="auto"/>
                    <w:left w:val="none" w:sz="0" w:space="0" w:color="auto"/>
                    <w:bottom w:val="none" w:sz="0" w:space="0" w:color="auto"/>
                    <w:right w:val="none" w:sz="0" w:space="0" w:color="auto"/>
                  </w:divBdr>
                </w:div>
              </w:divsChild>
            </w:div>
            <w:div w:id="9257966">
              <w:marLeft w:val="0"/>
              <w:marRight w:val="0"/>
              <w:marTop w:val="0"/>
              <w:marBottom w:val="0"/>
              <w:divBdr>
                <w:top w:val="none" w:sz="0" w:space="0" w:color="auto"/>
                <w:left w:val="none" w:sz="0" w:space="0" w:color="auto"/>
                <w:bottom w:val="none" w:sz="0" w:space="0" w:color="auto"/>
                <w:right w:val="none" w:sz="0" w:space="0" w:color="auto"/>
              </w:divBdr>
              <w:divsChild>
                <w:div w:id="1014111383">
                  <w:marLeft w:val="0"/>
                  <w:marRight w:val="0"/>
                  <w:marTop w:val="0"/>
                  <w:marBottom w:val="0"/>
                  <w:divBdr>
                    <w:top w:val="none" w:sz="0" w:space="0" w:color="auto"/>
                    <w:left w:val="none" w:sz="0" w:space="0" w:color="auto"/>
                    <w:bottom w:val="none" w:sz="0" w:space="0" w:color="auto"/>
                    <w:right w:val="none" w:sz="0" w:space="0" w:color="auto"/>
                  </w:divBdr>
                  <w:divsChild>
                    <w:div w:id="839275848">
                      <w:marLeft w:val="0"/>
                      <w:marRight w:val="0"/>
                      <w:marTop w:val="0"/>
                      <w:marBottom w:val="0"/>
                      <w:divBdr>
                        <w:top w:val="none" w:sz="0" w:space="0" w:color="auto"/>
                        <w:left w:val="none" w:sz="0" w:space="0" w:color="auto"/>
                        <w:bottom w:val="none" w:sz="0" w:space="0" w:color="auto"/>
                        <w:right w:val="none" w:sz="0" w:space="0" w:color="auto"/>
                      </w:divBdr>
                      <w:divsChild>
                        <w:div w:id="5728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973">
                  <w:marLeft w:val="0"/>
                  <w:marRight w:val="0"/>
                  <w:marTop w:val="0"/>
                  <w:marBottom w:val="0"/>
                  <w:divBdr>
                    <w:top w:val="none" w:sz="0" w:space="0" w:color="auto"/>
                    <w:left w:val="none" w:sz="0" w:space="0" w:color="auto"/>
                    <w:bottom w:val="none" w:sz="0" w:space="0" w:color="auto"/>
                    <w:right w:val="none" w:sz="0" w:space="0" w:color="auto"/>
                  </w:divBdr>
                  <w:divsChild>
                    <w:div w:id="1675498522">
                      <w:marLeft w:val="0"/>
                      <w:marRight w:val="0"/>
                      <w:marTop w:val="0"/>
                      <w:marBottom w:val="0"/>
                      <w:divBdr>
                        <w:top w:val="none" w:sz="0" w:space="0" w:color="auto"/>
                        <w:left w:val="none" w:sz="0" w:space="0" w:color="auto"/>
                        <w:bottom w:val="none" w:sz="0" w:space="0" w:color="auto"/>
                        <w:right w:val="none" w:sz="0" w:space="0" w:color="auto"/>
                      </w:divBdr>
                      <w:divsChild>
                        <w:div w:id="15371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7639">
              <w:marLeft w:val="0"/>
              <w:marRight w:val="0"/>
              <w:marTop w:val="0"/>
              <w:marBottom w:val="0"/>
              <w:divBdr>
                <w:top w:val="none" w:sz="0" w:space="0" w:color="auto"/>
                <w:left w:val="none" w:sz="0" w:space="0" w:color="auto"/>
                <w:bottom w:val="none" w:sz="0" w:space="0" w:color="auto"/>
                <w:right w:val="none" w:sz="0" w:space="0" w:color="auto"/>
              </w:divBdr>
              <w:divsChild>
                <w:div w:id="192572931">
                  <w:marLeft w:val="0"/>
                  <w:marRight w:val="0"/>
                  <w:marTop w:val="0"/>
                  <w:marBottom w:val="0"/>
                  <w:divBdr>
                    <w:top w:val="none" w:sz="0" w:space="0" w:color="auto"/>
                    <w:left w:val="none" w:sz="0" w:space="0" w:color="auto"/>
                    <w:bottom w:val="none" w:sz="0" w:space="0" w:color="auto"/>
                    <w:right w:val="none" w:sz="0" w:space="0" w:color="auto"/>
                  </w:divBdr>
                </w:div>
              </w:divsChild>
            </w:div>
            <w:div w:id="1550411953">
              <w:marLeft w:val="0"/>
              <w:marRight w:val="0"/>
              <w:marTop w:val="0"/>
              <w:marBottom w:val="0"/>
              <w:divBdr>
                <w:top w:val="none" w:sz="0" w:space="0" w:color="auto"/>
                <w:left w:val="none" w:sz="0" w:space="0" w:color="auto"/>
                <w:bottom w:val="none" w:sz="0" w:space="0" w:color="auto"/>
                <w:right w:val="none" w:sz="0" w:space="0" w:color="auto"/>
              </w:divBdr>
              <w:divsChild>
                <w:div w:id="925111759">
                  <w:marLeft w:val="0"/>
                  <w:marRight w:val="0"/>
                  <w:marTop w:val="0"/>
                  <w:marBottom w:val="0"/>
                  <w:divBdr>
                    <w:top w:val="none" w:sz="0" w:space="0" w:color="auto"/>
                    <w:left w:val="none" w:sz="0" w:space="0" w:color="auto"/>
                    <w:bottom w:val="none" w:sz="0" w:space="0" w:color="auto"/>
                    <w:right w:val="none" w:sz="0" w:space="0" w:color="auto"/>
                  </w:divBdr>
                </w:div>
                <w:div w:id="11083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2737">
          <w:marLeft w:val="0"/>
          <w:marRight w:val="0"/>
          <w:marTop w:val="0"/>
          <w:marBottom w:val="0"/>
          <w:divBdr>
            <w:top w:val="none" w:sz="0" w:space="0" w:color="auto"/>
            <w:left w:val="none" w:sz="0" w:space="0" w:color="auto"/>
            <w:bottom w:val="none" w:sz="0" w:space="0" w:color="auto"/>
            <w:right w:val="none" w:sz="0" w:space="0" w:color="auto"/>
          </w:divBdr>
          <w:divsChild>
            <w:div w:id="1324047652">
              <w:marLeft w:val="0"/>
              <w:marRight w:val="0"/>
              <w:marTop w:val="0"/>
              <w:marBottom w:val="0"/>
              <w:divBdr>
                <w:top w:val="none" w:sz="0" w:space="0" w:color="auto"/>
                <w:left w:val="none" w:sz="0" w:space="0" w:color="auto"/>
                <w:bottom w:val="none" w:sz="0" w:space="0" w:color="auto"/>
                <w:right w:val="none" w:sz="0" w:space="0" w:color="auto"/>
              </w:divBdr>
              <w:divsChild>
                <w:div w:id="942805510">
                  <w:marLeft w:val="0"/>
                  <w:marRight w:val="0"/>
                  <w:marTop w:val="0"/>
                  <w:marBottom w:val="0"/>
                  <w:divBdr>
                    <w:top w:val="none" w:sz="0" w:space="0" w:color="auto"/>
                    <w:left w:val="none" w:sz="0" w:space="0" w:color="auto"/>
                    <w:bottom w:val="none" w:sz="0" w:space="0" w:color="auto"/>
                    <w:right w:val="none" w:sz="0" w:space="0" w:color="auto"/>
                  </w:divBdr>
                  <w:divsChild>
                    <w:div w:id="626282256">
                      <w:marLeft w:val="0"/>
                      <w:marRight w:val="0"/>
                      <w:marTop w:val="0"/>
                      <w:marBottom w:val="0"/>
                      <w:divBdr>
                        <w:top w:val="none" w:sz="0" w:space="0" w:color="auto"/>
                        <w:left w:val="none" w:sz="0" w:space="0" w:color="auto"/>
                        <w:bottom w:val="none" w:sz="0" w:space="0" w:color="auto"/>
                        <w:right w:val="none" w:sz="0" w:space="0" w:color="auto"/>
                      </w:divBdr>
                      <w:divsChild>
                        <w:div w:id="12360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991">
                  <w:marLeft w:val="0"/>
                  <w:marRight w:val="0"/>
                  <w:marTop w:val="0"/>
                  <w:marBottom w:val="0"/>
                  <w:divBdr>
                    <w:top w:val="none" w:sz="0" w:space="0" w:color="auto"/>
                    <w:left w:val="none" w:sz="0" w:space="0" w:color="auto"/>
                    <w:bottom w:val="none" w:sz="0" w:space="0" w:color="auto"/>
                    <w:right w:val="none" w:sz="0" w:space="0" w:color="auto"/>
                  </w:divBdr>
                  <w:divsChild>
                    <w:div w:id="172190306">
                      <w:marLeft w:val="0"/>
                      <w:marRight w:val="0"/>
                      <w:marTop w:val="0"/>
                      <w:marBottom w:val="0"/>
                      <w:divBdr>
                        <w:top w:val="none" w:sz="0" w:space="0" w:color="auto"/>
                        <w:left w:val="none" w:sz="0" w:space="0" w:color="auto"/>
                        <w:bottom w:val="none" w:sz="0" w:space="0" w:color="auto"/>
                        <w:right w:val="none" w:sz="0" w:space="0" w:color="auto"/>
                      </w:divBdr>
                      <w:divsChild>
                        <w:div w:id="1131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6028">
      <w:bodyDiv w:val="1"/>
      <w:marLeft w:val="0"/>
      <w:marRight w:val="0"/>
      <w:marTop w:val="0"/>
      <w:marBottom w:val="0"/>
      <w:divBdr>
        <w:top w:val="none" w:sz="0" w:space="0" w:color="auto"/>
        <w:left w:val="none" w:sz="0" w:space="0" w:color="auto"/>
        <w:bottom w:val="none" w:sz="0" w:space="0" w:color="auto"/>
        <w:right w:val="none" w:sz="0" w:space="0" w:color="auto"/>
      </w:divBdr>
      <w:divsChild>
        <w:div w:id="391277789">
          <w:marLeft w:val="0"/>
          <w:marRight w:val="0"/>
          <w:marTop w:val="0"/>
          <w:marBottom w:val="0"/>
          <w:divBdr>
            <w:top w:val="none" w:sz="0" w:space="0" w:color="auto"/>
            <w:left w:val="none" w:sz="0" w:space="0" w:color="auto"/>
            <w:bottom w:val="none" w:sz="0" w:space="0" w:color="auto"/>
            <w:right w:val="none" w:sz="0" w:space="0" w:color="auto"/>
          </w:divBdr>
          <w:divsChild>
            <w:div w:id="1452552282">
              <w:marLeft w:val="0"/>
              <w:marRight w:val="0"/>
              <w:marTop w:val="0"/>
              <w:marBottom w:val="0"/>
              <w:divBdr>
                <w:top w:val="none" w:sz="0" w:space="0" w:color="auto"/>
                <w:left w:val="none" w:sz="0" w:space="0" w:color="auto"/>
                <w:bottom w:val="none" w:sz="0" w:space="0" w:color="auto"/>
                <w:right w:val="none" w:sz="0" w:space="0" w:color="auto"/>
              </w:divBdr>
              <w:divsChild>
                <w:div w:id="1659919298">
                  <w:marLeft w:val="0"/>
                  <w:marRight w:val="0"/>
                  <w:marTop w:val="0"/>
                  <w:marBottom w:val="0"/>
                  <w:divBdr>
                    <w:top w:val="none" w:sz="0" w:space="0" w:color="auto"/>
                    <w:left w:val="none" w:sz="0" w:space="0" w:color="auto"/>
                    <w:bottom w:val="none" w:sz="0" w:space="0" w:color="auto"/>
                    <w:right w:val="none" w:sz="0" w:space="0" w:color="auto"/>
                  </w:divBdr>
                </w:div>
              </w:divsChild>
            </w:div>
            <w:div w:id="1718705450">
              <w:marLeft w:val="0"/>
              <w:marRight w:val="0"/>
              <w:marTop w:val="0"/>
              <w:marBottom w:val="0"/>
              <w:divBdr>
                <w:top w:val="none" w:sz="0" w:space="0" w:color="auto"/>
                <w:left w:val="none" w:sz="0" w:space="0" w:color="auto"/>
                <w:bottom w:val="none" w:sz="0" w:space="0" w:color="auto"/>
                <w:right w:val="none" w:sz="0" w:space="0" w:color="auto"/>
              </w:divBdr>
              <w:divsChild>
                <w:div w:id="2008046211">
                  <w:marLeft w:val="0"/>
                  <w:marRight w:val="0"/>
                  <w:marTop w:val="0"/>
                  <w:marBottom w:val="0"/>
                  <w:divBdr>
                    <w:top w:val="none" w:sz="0" w:space="0" w:color="auto"/>
                    <w:left w:val="none" w:sz="0" w:space="0" w:color="auto"/>
                    <w:bottom w:val="none" w:sz="0" w:space="0" w:color="auto"/>
                    <w:right w:val="none" w:sz="0" w:space="0" w:color="auto"/>
                  </w:divBdr>
                </w:div>
              </w:divsChild>
            </w:div>
            <w:div w:id="1874031852">
              <w:marLeft w:val="0"/>
              <w:marRight w:val="0"/>
              <w:marTop w:val="0"/>
              <w:marBottom w:val="0"/>
              <w:divBdr>
                <w:top w:val="none" w:sz="0" w:space="0" w:color="auto"/>
                <w:left w:val="none" w:sz="0" w:space="0" w:color="auto"/>
                <w:bottom w:val="none" w:sz="0" w:space="0" w:color="auto"/>
                <w:right w:val="none" w:sz="0" w:space="0" w:color="auto"/>
              </w:divBdr>
              <w:divsChild>
                <w:div w:id="1031687239">
                  <w:marLeft w:val="0"/>
                  <w:marRight w:val="0"/>
                  <w:marTop w:val="0"/>
                  <w:marBottom w:val="0"/>
                  <w:divBdr>
                    <w:top w:val="none" w:sz="0" w:space="0" w:color="auto"/>
                    <w:left w:val="none" w:sz="0" w:space="0" w:color="auto"/>
                    <w:bottom w:val="none" w:sz="0" w:space="0" w:color="auto"/>
                    <w:right w:val="none" w:sz="0" w:space="0" w:color="auto"/>
                  </w:divBdr>
                </w:div>
              </w:divsChild>
            </w:div>
            <w:div w:id="1644964921">
              <w:marLeft w:val="0"/>
              <w:marRight w:val="0"/>
              <w:marTop w:val="0"/>
              <w:marBottom w:val="0"/>
              <w:divBdr>
                <w:top w:val="none" w:sz="0" w:space="0" w:color="auto"/>
                <w:left w:val="none" w:sz="0" w:space="0" w:color="auto"/>
                <w:bottom w:val="none" w:sz="0" w:space="0" w:color="auto"/>
                <w:right w:val="none" w:sz="0" w:space="0" w:color="auto"/>
              </w:divBdr>
              <w:divsChild>
                <w:div w:id="752241408">
                  <w:marLeft w:val="0"/>
                  <w:marRight w:val="0"/>
                  <w:marTop w:val="0"/>
                  <w:marBottom w:val="0"/>
                  <w:divBdr>
                    <w:top w:val="none" w:sz="0" w:space="0" w:color="auto"/>
                    <w:left w:val="none" w:sz="0" w:space="0" w:color="auto"/>
                    <w:bottom w:val="none" w:sz="0" w:space="0" w:color="auto"/>
                    <w:right w:val="none" w:sz="0" w:space="0" w:color="auto"/>
                  </w:divBdr>
                  <w:divsChild>
                    <w:div w:id="1159007117">
                      <w:marLeft w:val="0"/>
                      <w:marRight w:val="0"/>
                      <w:marTop w:val="0"/>
                      <w:marBottom w:val="0"/>
                      <w:divBdr>
                        <w:top w:val="none" w:sz="0" w:space="0" w:color="auto"/>
                        <w:left w:val="none" w:sz="0" w:space="0" w:color="auto"/>
                        <w:bottom w:val="none" w:sz="0" w:space="0" w:color="auto"/>
                        <w:right w:val="none" w:sz="0" w:space="0" w:color="auto"/>
                      </w:divBdr>
                      <w:divsChild>
                        <w:div w:id="9278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2270">
                  <w:marLeft w:val="0"/>
                  <w:marRight w:val="0"/>
                  <w:marTop w:val="0"/>
                  <w:marBottom w:val="0"/>
                  <w:divBdr>
                    <w:top w:val="none" w:sz="0" w:space="0" w:color="auto"/>
                    <w:left w:val="none" w:sz="0" w:space="0" w:color="auto"/>
                    <w:bottom w:val="none" w:sz="0" w:space="0" w:color="auto"/>
                    <w:right w:val="none" w:sz="0" w:space="0" w:color="auto"/>
                  </w:divBdr>
                  <w:divsChild>
                    <w:div w:id="1752702377">
                      <w:marLeft w:val="0"/>
                      <w:marRight w:val="0"/>
                      <w:marTop w:val="0"/>
                      <w:marBottom w:val="0"/>
                      <w:divBdr>
                        <w:top w:val="none" w:sz="0" w:space="0" w:color="auto"/>
                        <w:left w:val="none" w:sz="0" w:space="0" w:color="auto"/>
                        <w:bottom w:val="none" w:sz="0" w:space="0" w:color="auto"/>
                        <w:right w:val="none" w:sz="0" w:space="0" w:color="auto"/>
                      </w:divBdr>
                      <w:divsChild>
                        <w:div w:id="16571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3789">
      <w:bodyDiv w:val="1"/>
      <w:marLeft w:val="0"/>
      <w:marRight w:val="0"/>
      <w:marTop w:val="0"/>
      <w:marBottom w:val="0"/>
      <w:divBdr>
        <w:top w:val="none" w:sz="0" w:space="0" w:color="auto"/>
        <w:left w:val="none" w:sz="0" w:space="0" w:color="auto"/>
        <w:bottom w:val="none" w:sz="0" w:space="0" w:color="auto"/>
        <w:right w:val="none" w:sz="0" w:space="0" w:color="auto"/>
      </w:divBdr>
      <w:divsChild>
        <w:div w:id="1495950950">
          <w:marLeft w:val="0"/>
          <w:marRight w:val="0"/>
          <w:marTop w:val="0"/>
          <w:marBottom w:val="0"/>
          <w:divBdr>
            <w:top w:val="none" w:sz="0" w:space="0" w:color="auto"/>
            <w:left w:val="none" w:sz="0" w:space="0" w:color="auto"/>
            <w:bottom w:val="none" w:sz="0" w:space="0" w:color="auto"/>
            <w:right w:val="none" w:sz="0" w:space="0" w:color="auto"/>
          </w:divBdr>
          <w:divsChild>
            <w:div w:id="1638291097">
              <w:marLeft w:val="0"/>
              <w:marRight w:val="0"/>
              <w:marTop w:val="0"/>
              <w:marBottom w:val="0"/>
              <w:divBdr>
                <w:top w:val="none" w:sz="0" w:space="0" w:color="auto"/>
                <w:left w:val="none" w:sz="0" w:space="0" w:color="auto"/>
                <w:bottom w:val="none" w:sz="0" w:space="0" w:color="auto"/>
                <w:right w:val="none" w:sz="0" w:space="0" w:color="auto"/>
              </w:divBdr>
              <w:divsChild>
                <w:div w:id="11811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3785">
      <w:bodyDiv w:val="1"/>
      <w:marLeft w:val="0"/>
      <w:marRight w:val="0"/>
      <w:marTop w:val="0"/>
      <w:marBottom w:val="0"/>
      <w:divBdr>
        <w:top w:val="none" w:sz="0" w:space="0" w:color="auto"/>
        <w:left w:val="none" w:sz="0" w:space="0" w:color="auto"/>
        <w:bottom w:val="none" w:sz="0" w:space="0" w:color="auto"/>
        <w:right w:val="none" w:sz="0" w:space="0" w:color="auto"/>
      </w:divBdr>
      <w:divsChild>
        <w:div w:id="95516310">
          <w:marLeft w:val="0"/>
          <w:marRight w:val="0"/>
          <w:marTop w:val="0"/>
          <w:marBottom w:val="0"/>
          <w:divBdr>
            <w:top w:val="none" w:sz="0" w:space="0" w:color="auto"/>
            <w:left w:val="none" w:sz="0" w:space="0" w:color="auto"/>
            <w:bottom w:val="none" w:sz="0" w:space="0" w:color="auto"/>
            <w:right w:val="none" w:sz="0" w:space="0" w:color="auto"/>
          </w:divBdr>
          <w:divsChild>
            <w:div w:id="1091975622">
              <w:marLeft w:val="0"/>
              <w:marRight w:val="0"/>
              <w:marTop w:val="0"/>
              <w:marBottom w:val="0"/>
              <w:divBdr>
                <w:top w:val="none" w:sz="0" w:space="0" w:color="auto"/>
                <w:left w:val="none" w:sz="0" w:space="0" w:color="auto"/>
                <w:bottom w:val="none" w:sz="0" w:space="0" w:color="auto"/>
                <w:right w:val="none" w:sz="0" w:space="0" w:color="auto"/>
              </w:divBdr>
              <w:divsChild>
                <w:div w:id="25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14185">
      <w:bodyDiv w:val="1"/>
      <w:marLeft w:val="0"/>
      <w:marRight w:val="0"/>
      <w:marTop w:val="0"/>
      <w:marBottom w:val="0"/>
      <w:divBdr>
        <w:top w:val="none" w:sz="0" w:space="0" w:color="auto"/>
        <w:left w:val="none" w:sz="0" w:space="0" w:color="auto"/>
        <w:bottom w:val="none" w:sz="0" w:space="0" w:color="auto"/>
        <w:right w:val="none" w:sz="0" w:space="0" w:color="auto"/>
      </w:divBdr>
      <w:divsChild>
        <w:div w:id="1544750861">
          <w:marLeft w:val="0"/>
          <w:marRight w:val="0"/>
          <w:marTop w:val="0"/>
          <w:marBottom w:val="0"/>
          <w:divBdr>
            <w:top w:val="none" w:sz="0" w:space="0" w:color="auto"/>
            <w:left w:val="none" w:sz="0" w:space="0" w:color="auto"/>
            <w:bottom w:val="none" w:sz="0" w:space="0" w:color="auto"/>
            <w:right w:val="none" w:sz="0" w:space="0" w:color="auto"/>
          </w:divBdr>
          <w:divsChild>
            <w:div w:id="752975052">
              <w:marLeft w:val="0"/>
              <w:marRight w:val="0"/>
              <w:marTop w:val="0"/>
              <w:marBottom w:val="0"/>
              <w:divBdr>
                <w:top w:val="none" w:sz="0" w:space="0" w:color="auto"/>
                <w:left w:val="none" w:sz="0" w:space="0" w:color="auto"/>
                <w:bottom w:val="none" w:sz="0" w:space="0" w:color="auto"/>
                <w:right w:val="none" w:sz="0" w:space="0" w:color="auto"/>
              </w:divBdr>
              <w:divsChild>
                <w:div w:id="16358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2597">
      <w:bodyDiv w:val="1"/>
      <w:marLeft w:val="0"/>
      <w:marRight w:val="0"/>
      <w:marTop w:val="0"/>
      <w:marBottom w:val="0"/>
      <w:divBdr>
        <w:top w:val="none" w:sz="0" w:space="0" w:color="auto"/>
        <w:left w:val="none" w:sz="0" w:space="0" w:color="auto"/>
        <w:bottom w:val="none" w:sz="0" w:space="0" w:color="auto"/>
        <w:right w:val="none" w:sz="0" w:space="0" w:color="auto"/>
      </w:divBdr>
      <w:divsChild>
        <w:div w:id="1997488489">
          <w:marLeft w:val="0"/>
          <w:marRight w:val="0"/>
          <w:marTop w:val="0"/>
          <w:marBottom w:val="0"/>
          <w:divBdr>
            <w:top w:val="none" w:sz="0" w:space="0" w:color="auto"/>
            <w:left w:val="none" w:sz="0" w:space="0" w:color="auto"/>
            <w:bottom w:val="none" w:sz="0" w:space="0" w:color="auto"/>
            <w:right w:val="none" w:sz="0" w:space="0" w:color="auto"/>
          </w:divBdr>
          <w:divsChild>
            <w:div w:id="351424107">
              <w:marLeft w:val="0"/>
              <w:marRight w:val="0"/>
              <w:marTop w:val="0"/>
              <w:marBottom w:val="0"/>
              <w:divBdr>
                <w:top w:val="none" w:sz="0" w:space="0" w:color="auto"/>
                <w:left w:val="none" w:sz="0" w:space="0" w:color="auto"/>
                <w:bottom w:val="none" w:sz="0" w:space="0" w:color="auto"/>
                <w:right w:val="none" w:sz="0" w:space="0" w:color="auto"/>
              </w:divBdr>
              <w:divsChild>
                <w:div w:id="667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2025-04-20T22:20:00Z</dcterms:created>
  <dcterms:modified xsi:type="dcterms:W3CDTF">2025-04-20T22:20:00Z</dcterms:modified>
</cp:coreProperties>
</file>